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B1CF" w14:textId="77777777" w:rsidR="00A27A8E" w:rsidRPr="00A161B3" w:rsidRDefault="00A27A8E" w:rsidP="00DF0912">
      <w:pPr>
        <w:pStyle w:val="Standard"/>
        <w:jc w:val="both"/>
        <w:rPr>
          <w:rFonts w:ascii="Arial" w:hAnsi="Arial" w:cs="Arial"/>
          <w:b/>
          <w:bCs/>
        </w:rPr>
      </w:pPr>
    </w:p>
    <w:p w14:paraId="2416231E" w14:textId="1AE6B21B" w:rsidR="00CC46FB" w:rsidRPr="00A161B3" w:rsidRDefault="00CC46FB" w:rsidP="00FD429C">
      <w:pPr>
        <w:jc w:val="center"/>
        <w:rPr>
          <w:rFonts w:ascii="Arial" w:hAnsi="Arial" w:cs="Arial"/>
          <w:b/>
          <w:bCs/>
        </w:rPr>
      </w:pPr>
      <w:r w:rsidRPr="00A161B3">
        <w:rPr>
          <w:rFonts w:ascii="Arial" w:hAnsi="Arial" w:cs="Arial"/>
          <w:b/>
          <w:bCs/>
        </w:rPr>
        <w:t>SECRETARIA MUNICIPAL DE EDUCAÇÃO E ESPORTE</w:t>
      </w:r>
    </w:p>
    <w:p w14:paraId="004DF6A4" w14:textId="77777777" w:rsidR="00CC46FB" w:rsidRPr="00A161B3" w:rsidRDefault="00CC46FB" w:rsidP="00FD429C">
      <w:pPr>
        <w:pStyle w:val="Standard"/>
        <w:jc w:val="center"/>
        <w:rPr>
          <w:rFonts w:ascii="Arial" w:hAnsi="Arial" w:cs="Arial"/>
        </w:rPr>
      </w:pPr>
    </w:p>
    <w:p w14:paraId="5D42F186" w14:textId="37D54575" w:rsidR="00690C0D" w:rsidRPr="00A161B3" w:rsidRDefault="00690C0D" w:rsidP="00690C0D">
      <w:pPr>
        <w:pStyle w:val="Standard"/>
        <w:jc w:val="center"/>
        <w:rPr>
          <w:rFonts w:ascii="Arial" w:hAnsi="Arial" w:cs="Arial"/>
          <w:b/>
          <w:bCs/>
        </w:rPr>
      </w:pPr>
      <w:r w:rsidRPr="00A161B3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ORTARIA Nº 157 DE 04 DE FEVEREIRO DE 2021</w:t>
      </w:r>
    </w:p>
    <w:p w14:paraId="559BDFE6" w14:textId="77777777" w:rsidR="00CC46FB" w:rsidRPr="00A161B3" w:rsidRDefault="00CC46FB" w:rsidP="00DF0912">
      <w:pPr>
        <w:pStyle w:val="Standard"/>
        <w:jc w:val="both"/>
        <w:rPr>
          <w:rFonts w:ascii="Arial" w:hAnsi="Arial" w:cs="Arial"/>
        </w:rPr>
      </w:pPr>
    </w:p>
    <w:p w14:paraId="57E94CC0" w14:textId="61645E22" w:rsidR="00CC46FB" w:rsidRPr="00A161B3" w:rsidRDefault="00CC46FB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 xml:space="preserve">A Secretaria Municipal de Educação, no uso de suas atribuições legais, considerando os artigos nº 79 a 81 da Lei Complementar nº 30/2015 que dispõe sobre o Plano de Empregos, Carreira e Remuneração dos Professores da Rede Municipal de Morretes, </w:t>
      </w:r>
      <w:r w:rsidR="00280388" w:rsidRPr="00A161B3">
        <w:rPr>
          <w:rFonts w:ascii="Arial" w:hAnsi="Arial" w:cs="Arial"/>
        </w:rPr>
        <w:t>E</w:t>
      </w:r>
      <w:r w:rsidRPr="00A161B3">
        <w:rPr>
          <w:rFonts w:ascii="Arial" w:hAnsi="Arial" w:cs="Arial"/>
        </w:rPr>
        <w:t>stado do Paraná.</w:t>
      </w:r>
    </w:p>
    <w:p w14:paraId="2C32458E" w14:textId="77777777" w:rsidR="00CC46FB" w:rsidRPr="00A161B3" w:rsidRDefault="00CC46FB" w:rsidP="00DF091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4483137" w14:textId="77777777" w:rsidR="00614A35" w:rsidRPr="00A161B3" w:rsidRDefault="00614A35" w:rsidP="00DF0912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14:paraId="1FA33054" w14:textId="109502DE" w:rsidR="00CC46FB" w:rsidRPr="00A161B3" w:rsidRDefault="00CC46FB" w:rsidP="00DF0912">
      <w:pPr>
        <w:pStyle w:val="Standard"/>
        <w:jc w:val="both"/>
        <w:rPr>
          <w:rFonts w:ascii="Arial" w:hAnsi="Arial" w:cs="Arial"/>
          <w:b/>
          <w:bCs/>
          <w:u w:val="single"/>
        </w:rPr>
      </w:pPr>
      <w:r w:rsidRPr="00A161B3">
        <w:rPr>
          <w:rFonts w:ascii="Arial" w:hAnsi="Arial" w:cs="Arial"/>
          <w:b/>
          <w:bCs/>
          <w:u w:val="single"/>
        </w:rPr>
        <w:t>Resolve</w:t>
      </w:r>
    </w:p>
    <w:p w14:paraId="3F9BCA1A" w14:textId="77777777" w:rsidR="00614A35" w:rsidRPr="00A161B3" w:rsidRDefault="00614A35" w:rsidP="00DF0912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14:paraId="617D367A" w14:textId="77777777" w:rsidR="00293B34" w:rsidRPr="00A161B3" w:rsidRDefault="00293B34" w:rsidP="00DF0912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14:paraId="59D10884" w14:textId="0282DDCE" w:rsidR="00CC46FB" w:rsidRPr="00A161B3" w:rsidRDefault="00CC46FB" w:rsidP="00DF0912">
      <w:pPr>
        <w:pStyle w:val="Standard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 xml:space="preserve">Divulgar o Processo de </w:t>
      </w:r>
      <w:r w:rsidRPr="00A161B3">
        <w:rPr>
          <w:rFonts w:ascii="Arial" w:hAnsi="Arial" w:cs="Arial"/>
          <w:b/>
          <w:bCs/>
        </w:rPr>
        <w:t>ORDEM DE SERVIÇO</w:t>
      </w:r>
      <w:r w:rsidRPr="00A161B3">
        <w:rPr>
          <w:rFonts w:ascii="Arial" w:hAnsi="Arial" w:cs="Arial"/>
        </w:rPr>
        <w:t>, nas seguintes modalidades:</w:t>
      </w:r>
    </w:p>
    <w:p w14:paraId="43409A0D" w14:textId="77777777" w:rsidR="00CC46FB" w:rsidRPr="00A161B3" w:rsidRDefault="00CC46FB" w:rsidP="00DF0912">
      <w:pPr>
        <w:pStyle w:val="Standard"/>
        <w:jc w:val="both"/>
        <w:rPr>
          <w:rFonts w:ascii="Arial" w:hAnsi="Arial" w:cs="Arial"/>
        </w:rPr>
      </w:pPr>
    </w:p>
    <w:p w14:paraId="2062C65B" w14:textId="77777777" w:rsidR="00CC46FB" w:rsidRPr="00A161B3" w:rsidRDefault="00CC46FB" w:rsidP="00DF0912">
      <w:pPr>
        <w:pStyle w:val="Standard"/>
        <w:spacing w:line="276" w:lineRule="auto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>- Educação Infantil;</w:t>
      </w:r>
    </w:p>
    <w:p w14:paraId="08605E8A" w14:textId="77777777" w:rsidR="00CC46FB" w:rsidRPr="00A161B3" w:rsidRDefault="00CC46FB" w:rsidP="00DF0912">
      <w:pPr>
        <w:pStyle w:val="Standard"/>
        <w:spacing w:line="276" w:lineRule="auto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>- Ensino Fundamental (Anos Iniciais);</w:t>
      </w:r>
    </w:p>
    <w:p w14:paraId="74178090" w14:textId="77777777" w:rsidR="00CC46FB" w:rsidRPr="00A161B3" w:rsidRDefault="00CC46FB" w:rsidP="00DF0912">
      <w:pPr>
        <w:pStyle w:val="Standard"/>
        <w:spacing w:line="276" w:lineRule="auto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>- Ensino Fundamental (Anos Finais);</w:t>
      </w:r>
    </w:p>
    <w:p w14:paraId="16F550A4" w14:textId="49EB1DBE" w:rsidR="00CC46FB" w:rsidRPr="00A161B3" w:rsidRDefault="00CC46FB" w:rsidP="00DF0912">
      <w:pPr>
        <w:pStyle w:val="Standard"/>
        <w:spacing w:line="276" w:lineRule="auto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>- Ensino de Jovens e Adultos – EJA (Fase I e Fase II).</w:t>
      </w:r>
    </w:p>
    <w:p w14:paraId="5C234E96" w14:textId="4F8A0578" w:rsidR="00CC46FB" w:rsidRPr="00A161B3" w:rsidRDefault="00CC46FB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 xml:space="preserve">As vagas ofertadas estarão em Edital na Secretaria Municipal de Educação, que terá a atribuição de dar ciência a seus professores do seguinte procedimento: </w:t>
      </w:r>
    </w:p>
    <w:p w14:paraId="7D00B86A" w14:textId="77777777" w:rsidR="00CC46FB" w:rsidRPr="00A161B3" w:rsidRDefault="00CC46FB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42BD6812" w14:textId="77777777" w:rsidR="00D371E2" w:rsidRPr="00A161B3" w:rsidRDefault="00D371E2" w:rsidP="00DF0912">
      <w:pPr>
        <w:pStyle w:val="Standard"/>
        <w:ind w:left="720"/>
        <w:jc w:val="both"/>
        <w:rPr>
          <w:rFonts w:ascii="Arial" w:hAnsi="Arial" w:cs="Arial"/>
          <w:b/>
          <w:bCs/>
        </w:rPr>
      </w:pPr>
    </w:p>
    <w:p w14:paraId="518AB45F" w14:textId="35B3424A" w:rsidR="00CC46FB" w:rsidRPr="00A161B3" w:rsidRDefault="005D7DA0" w:rsidP="00DF091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A161B3">
        <w:rPr>
          <w:rFonts w:ascii="Arial" w:hAnsi="Arial" w:cs="Arial"/>
          <w:b/>
          <w:bCs/>
        </w:rPr>
        <w:t>ORDEM DE SERVIÇO</w:t>
      </w:r>
    </w:p>
    <w:p w14:paraId="1A7CD467" w14:textId="77777777" w:rsidR="00D371E2" w:rsidRPr="00A161B3" w:rsidRDefault="00D371E2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32BB77F6" w14:textId="731B793E" w:rsidR="00CC46FB" w:rsidRPr="00A161B3" w:rsidRDefault="00CC46FB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 xml:space="preserve">Os interessados deverão procurar a Secretaria Municipal de Educação para preencher a inscrição portando, cópia da </w:t>
      </w:r>
      <w:r w:rsidRPr="00A161B3">
        <w:rPr>
          <w:rFonts w:ascii="Arial" w:hAnsi="Arial" w:cs="Arial"/>
          <w:b/>
          <w:bCs/>
        </w:rPr>
        <w:t>carteira de trabalho</w:t>
      </w:r>
      <w:r w:rsidRPr="00A161B3">
        <w:rPr>
          <w:rFonts w:ascii="Arial" w:hAnsi="Arial" w:cs="Arial"/>
        </w:rPr>
        <w:t xml:space="preserve"> (onde consta a </w:t>
      </w:r>
      <w:r w:rsidRPr="00A161B3">
        <w:rPr>
          <w:rFonts w:ascii="Arial" w:hAnsi="Arial" w:cs="Arial"/>
          <w:b/>
          <w:bCs/>
        </w:rPr>
        <w:t>data de admissão</w:t>
      </w:r>
      <w:r w:rsidRPr="00A161B3">
        <w:rPr>
          <w:rFonts w:ascii="Arial" w:hAnsi="Arial" w:cs="Arial"/>
        </w:rPr>
        <w:t>), no</w:t>
      </w:r>
      <w:r w:rsidR="004954E8" w:rsidRPr="00A161B3">
        <w:rPr>
          <w:rFonts w:ascii="Arial" w:hAnsi="Arial" w:cs="Arial"/>
        </w:rPr>
        <w:t>s</w:t>
      </w:r>
      <w:r w:rsidRPr="00A161B3">
        <w:rPr>
          <w:rFonts w:ascii="Arial" w:hAnsi="Arial" w:cs="Arial"/>
        </w:rPr>
        <w:t xml:space="preserve"> dia</w:t>
      </w:r>
      <w:r w:rsidR="004954E8" w:rsidRPr="00A161B3">
        <w:rPr>
          <w:rFonts w:ascii="Arial" w:hAnsi="Arial" w:cs="Arial"/>
        </w:rPr>
        <w:t xml:space="preserve">s </w:t>
      </w:r>
      <w:r w:rsidR="004954E8" w:rsidRPr="00A161B3">
        <w:rPr>
          <w:rFonts w:ascii="Arial" w:hAnsi="Arial" w:cs="Arial"/>
          <w:b/>
          <w:bCs/>
        </w:rPr>
        <w:t>0</w:t>
      </w:r>
      <w:r w:rsidR="00280388" w:rsidRPr="00A161B3">
        <w:rPr>
          <w:rFonts w:ascii="Arial" w:hAnsi="Arial" w:cs="Arial"/>
          <w:b/>
          <w:bCs/>
        </w:rPr>
        <w:t>5</w:t>
      </w:r>
      <w:r w:rsidR="004954E8" w:rsidRPr="00A161B3">
        <w:rPr>
          <w:rFonts w:ascii="Arial" w:hAnsi="Arial" w:cs="Arial"/>
        </w:rPr>
        <w:t xml:space="preserve"> e </w:t>
      </w:r>
      <w:r w:rsidR="004954E8" w:rsidRPr="00A161B3">
        <w:rPr>
          <w:rFonts w:ascii="Arial" w:hAnsi="Arial" w:cs="Arial"/>
          <w:b/>
          <w:bCs/>
        </w:rPr>
        <w:t>0</w:t>
      </w:r>
      <w:r w:rsidR="00280388" w:rsidRPr="00A161B3">
        <w:rPr>
          <w:rFonts w:ascii="Arial" w:hAnsi="Arial" w:cs="Arial"/>
          <w:b/>
          <w:bCs/>
        </w:rPr>
        <w:t>8</w:t>
      </w:r>
      <w:r w:rsidRPr="00A161B3">
        <w:rPr>
          <w:rFonts w:ascii="Arial" w:hAnsi="Arial" w:cs="Arial"/>
        </w:rPr>
        <w:t xml:space="preserve"> do ano corrente, das </w:t>
      </w:r>
      <w:r w:rsidRPr="00A161B3">
        <w:rPr>
          <w:rFonts w:ascii="Arial" w:hAnsi="Arial" w:cs="Arial"/>
          <w:b/>
          <w:bCs/>
        </w:rPr>
        <w:t>8:30</w:t>
      </w:r>
      <w:r w:rsidRPr="00A161B3">
        <w:rPr>
          <w:rFonts w:ascii="Arial" w:hAnsi="Arial" w:cs="Arial"/>
        </w:rPr>
        <w:t xml:space="preserve"> às </w:t>
      </w:r>
      <w:r w:rsidRPr="00A161B3">
        <w:rPr>
          <w:rFonts w:ascii="Arial" w:hAnsi="Arial" w:cs="Arial"/>
          <w:b/>
          <w:bCs/>
        </w:rPr>
        <w:t>12:00</w:t>
      </w:r>
      <w:r w:rsidRPr="00A161B3">
        <w:rPr>
          <w:rFonts w:ascii="Arial" w:hAnsi="Arial" w:cs="Arial"/>
        </w:rPr>
        <w:t xml:space="preserve"> horas </w:t>
      </w:r>
      <w:r w:rsidR="00671ACA" w:rsidRPr="00A161B3">
        <w:rPr>
          <w:rFonts w:ascii="Arial" w:hAnsi="Arial" w:cs="Arial"/>
        </w:rPr>
        <w:t>ou</w:t>
      </w:r>
      <w:r w:rsidRPr="00A161B3">
        <w:rPr>
          <w:rFonts w:ascii="Arial" w:hAnsi="Arial" w:cs="Arial"/>
        </w:rPr>
        <w:t xml:space="preserve"> </w:t>
      </w:r>
      <w:r w:rsidRPr="00A161B3">
        <w:rPr>
          <w:rFonts w:ascii="Arial" w:hAnsi="Arial" w:cs="Arial"/>
          <w:b/>
          <w:bCs/>
        </w:rPr>
        <w:t>13:00</w:t>
      </w:r>
      <w:r w:rsidRPr="00A161B3">
        <w:rPr>
          <w:rFonts w:ascii="Arial" w:hAnsi="Arial" w:cs="Arial"/>
        </w:rPr>
        <w:t xml:space="preserve"> às </w:t>
      </w:r>
      <w:r w:rsidRPr="00A161B3">
        <w:rPr>
          <w:rFonts w:ascii="Arial" w:hAnsi="Arial" w:cs="Arial"/>
          <w:b/>
          <w:bCs/>
        </w:rPr>
        <w:t>17:</w:t>
      </w:r>
      <w:r w:rsidR="009D543C" w:rsidRPr="00A161B3">
        <w:rPr>
          <w:rFonts w:ascii="Arial" w:hAnsi="Arial" w:cs="Arial"/>
          <w:b/>
          <w:bCs/>
        </w:rPr>
        <w:t>0</w:t>
      </w:r>
      <w:r w:rsidRPr="00A161B3">
        <w:rPr>
          <w:rFonts w:ascii="Arial" w:hAnsi="Arial" w:cs="Arial"/>
          <w:b/>
          <w:bCs/>
        </w:rPr>
        <w:t>0</w:t>
      </w:r>
      <w:r w:rsidRPr="00A161B3">
        <w:rPr>
          <w:rFonts w:ascii="Arial" w:hAnsi="Arial" w:cs="Arial"/>
        </w:rPr>
        <w:t xml:space="preserve"> horas. </w:t>
      </w:r>
    </w:p>
    <w:p w14:paraId="62624C89" w14:textId="7922DE0C" w:rsidR="00CC46FB" w:rsidRPr="00A161B3" w:rsidRDefault="00CC46FB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>O critério a ser utilizado será</w:t>
      </w:r>
      <w:r w:rsidR="00671ACA" w:rsidRPr="00A161B3">
        <w:rPr>
          <w:rFonts w:ascii="Arial" w:hAnsi="Arial" w:cs="Arial"/>
        </w:rPr>
        <w:t xml:space="preserve"> a data de admissão no Referido Padrão.</w:t>
      </w:r>
    </w:p>
    <w:p w14:paraId="49AD5A0F" w14:textId="77777777" w:rsidR="00D20C51" w:rsidRPr="00A161B3" w:rsidRDefault="00D20C51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6694E526" w14:textId="441EF72B" w:rsidR="00CC46FB" w:rsidRPr="00A161B3" w:rsidRDefault="00827482" w:rsidP="00DF0912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46FB" w:rsidRPr="00A161B3">
        <w:rPr>
          <w:rFonts w:ascii="Arial" w:hAnsi="Arial" w:cs="Arial"/>
        </w:rPr>
        <w:t>Serão considerados critérios de desempate:</w:t>
      </w:r>
    </w:p>
    <w:p w14:paraId="113633DD" w14:textId="77777777" w:rsidR="00D371E2" w:rsidRPr="00A161B3" w:rsidRDefault="00D371E2" w:rsidP="00DF091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27C4BC" w14:textId="083333E3" w:rsidR="00CC46FB" w:rsidRPr="00A161B3" w:rsidRDefault="00827482" w:rsidP="00DF0912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1º. </w:t>
      </w:r>
      <w:r w:rsidR="00CC46FB" w:rsidRPr="00A161B3">
        <w:rPr>
          <w:rFonts w:ascii="Arial" w:hAnsi="Arial" w:cs="Arial"/>
        </w:rPr>
        <w:t xml:space="preserve"> O professor que tiver prestado maior tempo de serviço na Rede Municipal de Ensino de Morretes;</w:t>
      </w:r>
    </w:p>
    <w:p w14:paraId="50737A2D" w14:textId="77777777" w:rsidR="00D20C51" w:rsidRPr="00A161B3" w:rsidRDefault="00D20C51" w:rsidP="00DF0912">
      <w:pPr>
        <w:pStyle w:val="Standard"/>
        <w:spacing w:line="276" w:lineRule="auto"/>
        <w:jc w:val="both"/>
        <w:rPr>
          <w:rFonts w:ascii="Arial" w:hAnsi="Arial" w:cs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2835"/>
        <w:gridCol w:w="2682"/>
      </w:tblGrid>
      <w:tr w:rsidR="00CC46FB" w:rsidRPr="00A161B3" w14:paraId="0E33640B" w14:textId="77777777" w:rsidTr="00FD429C"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349A6" w14:textId="77777777" w:rsidR="00CC46FB" w:rsidRPr="00A161B3" w:rsidRDefault="00CC46FB" w:rsidP="00FD429C">
            <w:pPr>
              <w:pStyle w:val="TableContents"/>
              <w:jc w:val="center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Municipal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D27C4" w14:textId="77777777" w:rsidR="00CC46FB" w:rsidRPr="00A161B3" w:rsidRDefault="00CC46FB" w:rsidP="00FD429C">
            <w:pPr>
              <w:pStyle w:val="TableContents"/>
              <w:jc w:val="center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Estadual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B6876" w14:textId="77777777" w:rsidR="00CC46FB" w:rsidRPr="00A161B3" w:rsidRDefault="00CC46FB" w:rsidP="00FD429C">
            <w:pPr>
              <w:pStyle w:val="TableContents"/>
              <w:jc w:val="center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Particular</w:t>
            </w:r>
          </w:p>
        </w:tc>
      </w:tr>
      <w:tr w:rsidR="00CC46FB" w:rsidRPr="00A161B3" w14:paraId="74EB12AA" w14:textId="77777777" w:rsidTr="00FD429C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1A00F" w14:textId="72D4D32C" w:rsidR="00CC46FB" w:rsidRPr="00A161B3" w:rsidRDefault="00CC46FB" w:rsidP="00270FE8">
            <w:pPr>
              <w:pStyle w:val="TableContents"/>
              <w:tabs>
                <w:tab w:val="left" w:pos="3030"/>
              </w:tabs>
              <w:jc w:val="both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Morretes – 2,0 (ano)</w:t>
            </w:r>
            <w:r w:rsidR="00270FE8">
              <w:rPr>
                <w:rFonts w:ascii="Arial" w:hAnsi="Arial" w:cs="Arial"/>
              </w:rPr>
              <w:tab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43C7" w14:textId="77777777" w:rsidR="00CC46FB" w:rsidRPr="00A161B3" w:rsidRDefault="00CC46FB" w:rsidP="00DF0912">
            <w:pPr>
              <w:pStyle w:val="TableContents"/>
              <w:jc w:val="both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1,0 (ano)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30B74" w14:textId="77777777" w:rsidR="00CC46FB" w:rsidRPr="00A161B3" w:rsidRDefault="00CC46FB" w:rsidP="00DF0912">
            <w:pPr>
              <w:pStyle w:val="TableContents"/>
              <w:jc w:val="both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0,5 (ano)</w:t>
            </w:r>
          </w:p>
        </w:tc>
      </w:tr>
      <w:tr w:rsidR="00CC46FB" w:rsidRPr="00A161B3" w14:paraId="2FF8B60B" w14:textId="77777777" w:rsidTr="00FD429C"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066E" w14:textId="77777777" w:rsidR="00CC46FB" w:rsidRPr="00A161B3" w:rsidRDefault="00CC46FB" w:rsidP="00DF0912">
            <w:pPr>
              <w:pStyle w:val="TableContents"/>
              <w:jc w:val="both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Outros municípios – 1,0 (ano)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BA1C5" w14:textId="77777777" w:rsidR="00CC46FB" w:rsidRPr="00A161B3" w:rsidRDefault="00CC46FB" w:rsidP="00DF0912">
            <w:pPr>
              <w:pStyle w:val="TableContents"/>
              <w:jc w:val="both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1,0 (ano)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9ED7D" w14:textId="77777777" w:rsidR="00CC46FB" w:rsidRPr="00A161B3" w:rsidRDefault="00CC46FB" w:rsidP="00DF0912">
            <w:pPr>
              <w:pStyle w:val="TableContents"/>
              <w:jc w:val="both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0,5 (ano)</w:t>
            </w:r>
          </w:p>
        </w:tc>
      </w:tr>
    </w:tbl>
    <w:p w14:paraId="736C9178" w14:textId="77777777" w:rsidR="00CC46FB" w:rsidRDefault="00CC46FB" w:rsidP="00DF0912">
      <w:pPr>
        <w:pStyle w:val="Standard"/>
        <w:jc w:val="both"/>
        <w:rPr>
          <w:rFonts w:ascii="Arial" w:hAnsi="Arial" w:cs="Arial"/>
        </w:rPr>
      </w:pPr>
      <w:proofErr w:type="spellStart"/>
      <w:r w:rsidRPr="00A161B3">
        <w:rPr>
          <w:rFonts w:ascii="Arial" w:hAnsi="Arial" w:cs="Arial"/>
        </w:rPr>
        <w:t>Obs</w:t>
      </w:r>
      <w:proofErr w:type="spellEnd"/>
      <w:r w:rsidRPr="00A161B3">
        <w:rPr>
          <w:rFonts w:ascii="Arial" w:hAnsi="Arial" w:cs="Arial"/>
        </w:rPr>
        <w:t>: Será computada como tempo de serviço o período que for superior a 6 meses de trabalho.</w:t>
      </w:r>
    </w:p>
    <w:p w14:paraId="6DE7311A" w14:textId="77777777" w:rsidR="00827482" w:rsidRPr="00A161B3" w:rsidRDefault="00827482" w:rsidP="00DF0912">
      <w:pPr>
        <w:pStyle w:val="Standard"/>
        <w:jc w:val="both"/>
        <w:rPr>
          <w:rFonts w:ascii="Arial" w:hAnsi="Arial" w:cs="Arial"/>
        </w:rPr>
      </w:pPr>
    </w:p>
    <w:p w14:paraId="03EB3804" w14:textId="5FA067A3" w:rsidR="00CC46FB" w:rsidRPr="00A161B3" w:rsidRDefault="00827482" w:rsidP="00DF091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Não serão computada</w:t>
      </w:r>
      <w:r w:rsidR="00CC46FB" w:rsidRPr="00A161B3">
        <w:rPr>
          <w:rFonts w:ascii="Arial" w:hAnsi="Arial" w:cs="Arial"/>
        </w:rPr>
        <w:t>s declarações de tempo de serviço concomitantes ao seu tempo de atuação.</w:t>
      </w:r>
    </w:p>
    <w:p w14:paraId="2A168DB1" w14:textId="77777777" w:rsidR="00D20C51" w:rsidRPr="00A161B3" w:rsidRDefault="00D20C51" w:rsidP="00DF0912">
      <w:pPr>
        <w:pStyle w:val="Standard"/>
        <w:jc w:val="both"/>
        <w:rPr>
          <w:rFonts w:ascii="Arial" w:hAnsi="Arial" w:cs="Arial"/>
        </w:rPr>
      </w:pPr>
    </w:p>
    <w:p w14:paraId="71D0AF31" w14:textId="34C2EE80" w:rsidR="00CC46FB" w:rsidRPr="00A161B3" w:rsidRDefault="00827482" w:rsidP="00DF0912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2º. </w:t>
      </w:r>
      <w:r w:rsidR="00CC46FB" w:rsidRPr="00A161B3">
        <w:rPr>
          <w:rFonts w:ascii="Arial" w:hAnsi="Arial" w:cs="Arial"/>
        </w:rPr>
        <w:t>O professor mais idoso;</w:t>
      </w:r>
    </w:p>
    <w:p w14:paraId="6DDDDE6A" w14:textId="45B8D173" w:rsidR="00CC46FB" w:rsidRPr="00A161B3" w:rsidRDefault="00827482" w:rsidP="00DF0912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3º. </w:t>
      </w:r>
      <w:r w:rsidR="00CC46FB" w:rsidRPr="00A161B3">
        <w:rPr>
          <w:rFonts w:ascii="Arial" w:hAnsi="Arial" w:cs="Arial"/>
        </w:rPr>
        <w:t xml:space="preserve"> O professor que tiver a maior prole.</w:t>
      </w:r>
      <w:r w:rsidR="00671ACA" w:rsidRPr="00A161B3">
        <w:rPr>
          <w:rFonts w:ascii="Arial" w:hAnsi="Arial" w:cs="Arial"/>
        </w:rPr>
        <w:t xml:space="preserve"> </w:t>
      </w:r>
    </w:p>
    <w:p w14:paraId="3293AC9A" w14:textId="77777777" w:rsidR="00D20C51" w:rsidRPr="00A161B3" w:rsidRDefault="00D20C51" w:rsidP="00DF091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35EDBD0" w14:textId="6789C3B0" w:rsidR="00671ACA" w:rsidRPr="00A161B3" w:rsidRDefault="002272BC" w:rsidP="00DF09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1ACA" w:rsidRPr="00A161B3">
        <w:rPr>
          <w:rFonts w:ascii="Arial" w:hAnsi="Arial" w:cs="Arial"/>
        </w:rPr>
        <w:t xml:space="preserve">O processo acontecerá nas dependências da Secretaria Municipal de Educação no dia </w:t>
      </w:r>
      <w:r w:rsidR="00671ACA" w:rsidRPr="00DF0912">
        <w:rPr>
          <w:rFonts w:ascii="Arial" w:hAnsi="Arial" w:cs="Arial"/>
          <w:b/>
        </w:rPr>
        <w:t>08 de fevereiro de 2021,</w:t>
      </w:r>
      <w:r w:rsidR="00671ACA" w:rsidRPr="00A161B3">
        <w:rPr>
          <w:rFonts w:ascii="Arial" w:hAnsi="Arial" w:cs="Arial"/>
        </w:rPr>
        <w:t xml:space="preserve"> seguindo as normas da Resolução SESA nº 632. Os Professores serão divididos em grupos, com atendimentos individua</w:t>
      </w:r>
      <w:r w:rsidR="008D02DB" w:rsidRPr="00A161B3">
        <w:rPr>
          <w:rFonts w:ascii="Arial" w:hAnsi="Arial" w:cs="Arial"/>
        </w:rPr>
        <w:t>i</w:t>
      </w:r>
      <w:r w:rsidR="00671ACA" w:rsidRPr="00A161B3">
        <w:rPr>
          <w:rFonts w:ascii="Arial" w:hAnsi="Arial" w:cs="Arial"/>
        </w:rPr>
        <w:t xml:space="preserve">s em horários pré-estabelecidos, a partir das 09:00 horas, com intervalos de 10 minutos para as devidas higienizações do local. </w:t>
      </w:r>
    </w:p>
    <w:p w14:paraId="47C4426B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3376" w:tblpY="158"/>
        <w:tblW w:w="5130" w:type="dxa"/>
        <w:tblLook w:val="04A0" w:firstRow="1" w:lastRow="0" w:firstColumn="1" w:lastColumn="0" w:noHBand="0" w:noVBand="1"/>
      </w:tblPr>
      <w:tblGrid>
        <w:gridCol w:w="1792"/>
        <w:gridCol w:w="3338"/>
      </w:tblGrid>
      <w:tr w:rsidR="00614A35" w:rsidRPr="00A161B3" w14:paraId="6FC2291D" w14:textId="77777777" w:rsidTr="00CE019B">
        <w:trPr>
          <w:trHeight w:val="420"/>
        </w:trPr>
        <w:tc>
          <w:tcPr>
            <w:tcW w:w="0" w:type="auto"/>
          </w:tcPr>
          <w:p w14:paraId="346A935D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161B3">
              <w:rPr>
                <w:rFonts w:ascii="Arial" w:hAnsi="Arial" w:cs="Arial"/>
                <w:b/>
                <w:bCs/>
              </w:rPr>
              <w:t>01º ao 20º</w:t>
            </w:r>
          </w:p>
        </w:tc>
        <w:tc>
          <w:tcPr>
            <w:tcW w:w="0" w:type="auto"/>
          </w:tcPr>
          <w:p w14:paraId="77A428E7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das 9:00 às 9:30 horas</w:t>
            </w:r>
          </w:p>
        </w:tc>
      </w:tr>
      <w:tr w:rsidR="00614A35" w:rsidRPr="00A161B3" w14:paraId="04830415" w14:textId="77777777" w:rsidTr="00CE019B">
        <w:trPr>
          <w:trHeight w:val="420"/>
        </w:trPr>
        <w:tc>
          <w:tcPr>
            <w:tcW w:w="0" w:type="auto"/>
          </w:tcPr>
          <w:p w14:paraId="06B03FD7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161B3">
              <w:rPr>
                <w:rFonts w:ascii="Arial" w:hAnsi="Arial" w:cs="Arial"/>
                <w:b/>
                <w:bCs/>
              </w:rPr>
              <w:t>21º ao 40°</w:t>
            </w:r>
          </w:p>
        </w:tc>
        <w:tc>
          <w:tcPr>
            <w:tcW w:w="0" w:type="auto"/>
          </w:tcPr>
          <w:p w14:paraId="328DC9C9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das 9:40 às 10:10 horas</w:t>
            </w:r>
          </w:p>
        </w:tc>
      </w:tr>
      <w:tr w:rsidR="00614A35" w:rsidRPr="00A161B3" w14:paraId="612211BA" w14:textId="77777777" w:rsidTr="00CE019B">
        <w:trPr>
          <w:trHeight w:val="400"/>
        </w:trPr>
        <w:tc>
          <w:tcPr>
            <w:tcW w:w="0" w:type="auto"/>
          </w:tcPr>
          <w:p w14:paraId="314047DC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161B3">
              <w:rPr>
                <w:rFonts w:ascii="Arial" w:hAnsi="Arial" w:cs="Arial"/>
                <w:b/>
                <w:bCs/>
              </w:rPr>
              <w:t>41º ao 60º</w:t>
            </w:r>
          </w:p>
        </w:tc>
        <w:tc>
          <w:tcPr>
            <w:tcW w:w="0" w:type="auto"/>
          </w:tcPr>
          <w:p w14:paraId="0A119F89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das 10:20 às 10:50 horas</w:t>
            </w:r>
          </w:p>
        </w:tc>
      </w:tr>
      <w:tr w:rsidR="00614A35" w:rsidRPr="00A161B3" w14:paraId="25E6DFA0" w14:textId="77777777" w:rsidTr="00CE019B">
        <w:trPr>
          <w:trHeight w:val="420"/>
        </w:trPr>
        <w:tc>
          <w:tcPr>
            <w:tcW w:w="0" w:type="auto"/>
          </w:tcPr>
          <w:p w14:paraId="730EE6EE" w14:textId="4EAF8493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161B3">
              <w:rPr>
                <w:rFonts w:ascii="Arial" w:hAnsi="Arial" w:cs="Arial"/>
                <w:b/>
                <w:bCs/>
              </w:rPr>
              <w:t>61° ao 80º</w:t>
            </w:r>
          </w:p>
        </w:tc>
        <w:tc>
          <w:tcPr>
            <w:tcW w:w="0" w:type="auto"/>
          </w:tcPr>
          <w:p w14:paraId="1DBE3AEA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das 11:00 às 11:50 horas</w:t>
            </w:r>
          </w:p>
        </w:tc>
      </w:tr>
      <w:tr w:rsidR="00614A35" w:rsidRPr="00A161B3" w14:paraId="15D284C3" w14:textId="77777777" w:rsidTr="00CE019B">
        <w:trPr>
          <w:trHeight w:val="420"/>
        </w:trPr>
        <w:tc>
          <w:tcPr>
            <w:tcW w:w="0" w:type="auto"/>
          </w:tcPr>
          <w:p w14:paraId="251DD4F1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161B3">
              <w:rPr>
                <w:rFonts w:ascii="Arial" w:hAnsi="Arial" w:cs="Arial"/>
                <w:b/>
                <w:bCs/>
              </w:rPr>
              <w:t>81º ao 100º</w:t>
            </w:r>
          </w:p>
        </w:tc>
        <w:tc>
          <w:tcPr>
            <w:tcW w:w="0" w:type="auto"/>
          </w:tcPr>
          <w:p w14:paraId="047EF6E6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das 13:30 às 14::20 horas</w:t>
            </w:r>
          </w:p>
        </w:tc>
      </w:tr>
      <w:tr w:rsidR="00614A35" w:rsidRPr="00A161B3" w14:paraId="53F24D33" w14:textId="77777777" w:rsidTr="00CE019B">
        <w:trPr>
          <w:trHeight w:val="420"/>
        </w:trPr>
        <w:tc>
          <w:tcPr>
            <w:tcW w:w="0" w:type="auto"/>
          </w:tcPr>
          <w:p w14:paraId="483BF0F3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161B3">
              <w:rPr>
                <w:rFonts w:ascii="Arial" w:hAnsi="Arial" w:cs="Arial"/>
                <w:b/>
                <w:bCs/>
              </w:rPr>
              <w:t>101º ao 120º</w:t>
            </w:r>
          </w:p>
        </w:tc>
        <w:tc>
          <w:tcPr>
            <w:tcW w:w="0" w:type="auto"/>
          </w:tcPr>
          <w:p w14:paraId="3E977863" w14:textId="77777777" w:rsidR="00614A35" w:rsidRPr="00A161B3" w:rsidRDefault="00614A35" w:rsidP="00FD429C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 w:rsidRPr="00A161B3">
              <w:rPr>
                <w:rFonts w:ascii="Arial" w:hAnsi="Arial" w:cs="Arial"/>
              </w:rPr>
              <w:t>das 14:50 às 15:20 horas</w:t>
            </w:r>
          </w:p>
        </w:tc>
      </w:tr>
    </w:tbl>
    <w:p w14:paraId="397A09FF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0256B16D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29E965FE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1AE47E53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3A91CBBF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32016272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4CAF767C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68C13E4B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3338B7FA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14154263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0F760240" w14:textId="77777777" w:rsidR="00614A35" w:rsidRPr="00A161B3" w:rsidRDefault="00614A35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5D234264" w14:textId="1E8C8278" w:rsidR="00CC46FB" w:rsidRPr="00A161B3" w:rsidRDefault="00CC46FB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>O Professor que não estiver presente por motivos legais, poderá enviar procuração com firma reconhecida em cartório através de seu representante legal na escolha da vaga.</w:t>
      </w:r>
    </w:p>
    <w:p w14:paraId="2CB6D590" w14:textId="77777777" w:rsidR="00CC46FB" w:rsidRPr="00A161B3" w:rsidRDefault="00CC46FB" w:rsidP="00DF091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D2BC9FA" w14:textId="3E7DE833" w:rsidR="00CC46FB" w:rsidRPr="00A161B3" w:rsidRDefault="00CC46FB" w:rsidP="00FD429C">
      <w:pPr>
        <w:pStyle w:val="Standard"/>
        <w:spacing w:line="276" w:lineRule="auto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Dê-se lhe ciência e cumpra-se.</w:t>
      </w:r>
    </w:p>
    <w:p w14:paraId="0FABE72A" w14:textId="77777777" w:rsidR="00037B53" w:rsidRDefault="00037B53" w:rsidP="00037B53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Morretes, 04 de fevereiro de 2021.</w:t>
      </w:r>
    </w:p>
    <w:p w14:paraId="0153D146" w14:textId="07901D16" w:rsidR="00614A35" w:rsidRPr="00A161B3" w:rsidRDefault="00614A35" w:rsidP="00FD429C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3EB88061" w14:textId="4721CEBC" w:rsidR="00614A35" w:rsidRPr="00A161B3" w:rsidRDefault="00614A35" w:rsidP="00FD429C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7704DB02" w14:textId="1052DE54" w:rsidR="00614A35" w:rsidRPr="00A161B3" w:rsidRDefault="00614A35" w:rsidP="00FD429C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56280711" w14:textId="58A40D1D" w:rsidR="00614A35" w:rsidRPr="00A161B3" w:rsidRDefault="00614A35" w:rsidP="00FD429C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2897E7A1" w14:textId="77777777" w:rsidR="00614A35" w:rsidRPr="00A161B3" w:rsidRDefault="00614A35" w:rsidP="00FD429C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13F085C4" w14:textId="77777777" w:rsidR="00CC46FB" w:rsidRPr="00A161B3" w:rsidRDefault="00CC46FB" w:rsidP="00FD429C">
      <w:pPr>
        <w:pStyle w:val="Standard"/>
        <w:jc w:val="center"/>
        <w:rPr>
          <w:rFonts w:ascii="Arial" w:hAnsi="Arial" w:cs="Arial"/>
        </w:rPr>
      </w:pPr>
    </w:p>
    <w:p w14:paraId="1CC6352D" w14:textId="573EF47C" w:rsidR="00341DC6" w:rsidRPr="00A161B3" w:rsidRDefault="00341DC6" w:rsidP="00FD429C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______________________________________</w:t>
      </w:r>
    </w:p>
    <w:p w14:paraId="0D48731E" w14:textId="76872D7D" w:rsidR="00CC46FB" w:rsidRPr="00A161B3" w:rsidRDefault="00CC46FB" w:rsidP="00FD429C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Adriana Assumpção</w:t>
      </w:r>
    </w:p>
    <w:p w14:paraId="2F75013E" w14:textId="77777777" w:rsidR="00CC46FB" w:rsidRPr="00A161B3" w:rsidRDefault="00CC46FB" w:rsidP="00FD429C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Secretária Municipal de Educação e Esporte</w:t>
      </w:r>
    </w:p>
    <w:p w14:paraId="76F79716" w14:textId="01B9285A" w:rsidR="004C387B" w:rsidRPr="00A161B3" w:rsidRDefault="008C168E" w:rsidP="00FD429C">
      <w:pPr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Portaria nº 06 de 04/01/2021</w:t>
      </w:r>
      <w:r w:rsidR="004C387B" w:rsidRPr="00A161B3">
        <w:rPr>
          <w:rFonts w:ascii="Arial" w:hAnsi="Arial" w:cs="Arial"/>
        </w:rPr>
        <w:br w:type="page"/>
      </w:r>
    </w:p>
    <w:p w14:paraId="2B847983" w14:textId="77777777" w:rsidR="004C387B" w:rsidRPr="00A161B3" w:rsidRDefault="004C387B" w:rsidP="00FD429C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  <w:b/>
          <w:bCs/>
        </w:rPr>
        <w:lastRenderedPageBreak/>
        <w:t>SECRETARIA MUNICIPAL DE EDUCAÇÃO E ESPORTE</w:t>
      </w:r>
    </w:p>
    <w:p w14:paraId="143672E8" w14:textId="77777777" w:rsidR="004C387B" w:rsidRPr="00A161B3" w:rsidRDefault="004C387B" w:rsidP="00DF0912">
      <w:pPr>
        <w:pStyle w:val="Standard"/>
        <w:jc w:val="both"/>
        <w:rPr>
          <w:rFonts w:ascii="Arial" w:hAnsi="Arial" w:cs="Arial"/>
          <w:b/>
          <w:bCs/>
        </w:rPr>
      </w:pPr>
    </w:p>
    <w:p w14:paraId="07E2D95E" w14:textId="77777777" w:rsidR="004C387B" w:rsidRPr="00A161B3" w:rsidRDefault="004C387B" w:rsidP="00DF0912">
      <w:pPr>
        <w:pStyle w:val="Standard"/>
        <w:jc w:val="both"/>
        <w:rPr>
          <w:rFonts w:ascii="Arial" w:hAnsi="Arial" w:cs="Arial"/>
        </w:rPr>
      </w:pPr>
    </w:p>
    <w:p w14:paraId="0293B472" w14:textId="77777777" w:rsidR="004C387B" w:rsidRPr="00A161B3" w:rsidRDefault="004C387B" w:rsidP="00DF0912">
      <w:pPr>
        <w:pStyle w:val="Standard"/>
        <w:jc w:val="both"/>
        <w:rPr>
          <w:rFonts w:ascii="Arial" w:hAnsi="Arial" w:cs="Arial"/>
          <w:b/>
          <w:bCs/>
        </w:rPr>
      </w:pPr>
    </w:p>
    <w:p w14:paraId="777E1DAD" w14:textId="77777777" w:rsidR="004C387B" w:rsidRPr="00A161B3" w:rsidRDefault="004C387B" w:rsidP="00DF0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C4572C2" w14:textId="206AD0EE" w:rsidR="004C387B" w:rsidRPr="00A161B3" w:rsidRDefault="004C387B" w:rsidP="00DF0912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>A Secretaria Municipal de Educação, no uso de suas atribuições legais, considerando a  Lei Complementar nº 30/2015 que dispõe sobre o Plano de Empregos, Carreira e Remuneração dos Professores da Rede Municipal de Morretes, estado do Paraná.</w:t>
      </w:r>
    </w:p>
    <w:p w14:paraId="4F503F16" w14:textId="77777777" w:rsidR="004C387B" w:rsidRPr="00A161B3" w:rsidRDefault="004C387B" w:rsidP="00DF0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DCCE55D" w14:textId="77777777" w:rsidR="004C387B" w:rsidRPr="00A161B3" w:rsidRDefault="004C387B" w:rsidP="00DF0912">
      <w:pPr>
        <w:pStyle w:val="Standard"/>
        <w:jc w:val="both"/>
        <w:rPr>
          <w:rFonts w:ascii="Arial" w:hAnsi="Arial" w:cs="Arial"/>
        </w:rPr>
      </w:pPr>
    </w:p>
    <w:p w14:paraId="18881454" w14:textId="77777777" w:rsidR="004C387B" w:rsidRPr="00A161B3" w:rsidRDefault="004C387B" w:rsidP="00DF0912">
      <w:pPr>
        <w:pStyle w:val="Standard"/>
        <w:jc w:val="both"/>
        <w:rPr>
          <w:rFonts w:ascii="Arial" w:hAnsi="Arial" w:cs="Arial"/>
          <w:b/>
          <w:bCs/>
          <w:u w:val="single"/>
        </w:rPr>
      </w:pPr>
      <w:r w:rsidRPr="00A161B3">
        <w:rPr>
          <w:rFonts w:ascii="Arial" w:hAnsi="Arial" w:cs="Arial"/>
          <w:b/>
          <w:bCs/>
          <w:u w:val="single"/>
        </w:rPr>
        <w:t>Resolve</w:t>
      </w:r>
    </w:p>
    <w:p w14:paraId="37809170" w14:textId="77777777" w:rsidR="004C387B" w:rsidRPr="00A161B3" w:rsidRDefault="004C387B" w:rsidP="00DF0912">
      <w:pPr>
        <w:pStyle w:val="Standard"/>
        <w:jc w:val="both"/>
        <w:rPr>
          <w:rFonts w:ascii="Arial" w:hAnsi="Arial" w:cs="Arial"/>
        </w:rPr>
      </w:pPr>
    </w:p>
    <w:p w14:paraId="5A5854FF" w14:textId="77777777" w:rsidR="004C387B" w:rsidRPr="00A161B3" w:rsidRDefault="004C387B" w:rsidP="00DF0912">
      <w:pPr>
        <w:pStyle w:val="Standard"/>
        <w:jc w:val="both"/>
        <w:rPr>
          <w:rFonts w:ascii="Arial" w:hAnsi="Arial" w:cs="Arial"/>
        </w:rPr>
      </w:pPr>
    </w:p>
    <w:p w14:paraId="09C19647" w14:textId="2DD4A44F" w:rsidR="004C387B" w:rsidRPr="00A161B3" w:rsidRDefault="004C387B" w:rsidP="00DF0912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 xml:space="preserve">Regulamentar e validar a expedição das </w:t>
      </w:r>
      <w:r w:rsidRPr="00A161B3">
        <w:rPr>
          <w:rFonts w:ascii="Arial" w:hAnsi="Arial" w:cs="Arial"/>
          <w:b/>
          <w:bCs/>
        </w:rPr>
        <w:t>Ordens de Serviço</w:t>
      </w:r>
      <w:r w:rsidRPr="00A161B3">
        <w:rPr>
          <w:rFonts w:ascii="Arial" w:hAnsi="Arial" w:cs="Arial"/>
        </w:rPr>
        <w:t xml:space="preserve"> do Magistério Municipal de Morretes para o ano vigente. Assim determino que os Professores Municipais concursados e que atuam nas Escolas através de Ordem de Serviço, façam suas inscrições conforme Portaria nº</w:t>
      </w:r>
      <w:r w:rsidR="007D2D2E">
        <w:rPr>
          <w:rFonts w:ascii="Arial" w:hAnsi="Arial" w:cs="Arial"/>
        </w:rPr>
        <w:t>157</w:t>
      </w:r>
      <w:r w:rsidRPr="00A161B3">
        <w:rPr>
          <w:rFonts w:ascii="Arial" w:hAnsi="Arial" w:cs="Arial"/>
        </w:rPr>
        <w:t>/2021; pois as mesmas encontram-se vencidas desde 31 de dezembro de 2020.</w:t>
      </w:r>
    </w:p>
    <w:p w14:paraId="62AEDAE3" w14:textId="20FE1837" w:rsidR="004C387B" w:rsidRPr="00A161B3" w:rsidRDefault="004C387B" w:rsidP="00DF0912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A161B3">
        <w:rPr>
          <w:rFonts w:ascii="Arial" w:hAnsi="Arial" w:cs="Arial"/>
        </w:rPr>
        <w:t xml:space="preserve">O processo acontecerá nas dependências da Secretaria Municipal de Educação nos dias </w:t>
      </w:r>
      <w:r w:rsidRPr="00A161B3">
        <w:rPr>
          <w:rFonts w:ascii="Arial" w:hAnsi="Arial" w:cs="Arial"/>
          <w:b/>
          <w:bCs/>
        </w:rPr>
        <w:t>0</w:t>
      </w:r>
      <w:r w:rsidR="00812C20" w:rsidRPr="00A161B3">
        <w:rPr>
          <w:rFonts w:ascii="Arial" w:hAnsi="Arial" w:cs="Arial"/>
          <w:b/>
          <w:bCs/>
        </w:rPr>
        <w:t>5</w:t>
      </w:r>
      <w:r w:rsidRPr="00A161B3">
        <w:rPr>
          <w:rFonts w:ascii="Arial" w:hAnsi="Arial" w:cs="Arial"/>
        </w:rPr>
        <w:t xml:space="preserve"> e </w:t>
      </w:r>
      <w:r w:rsidRPr="00A161B3">
        <w:rPr>
          <w:rFonts w:ascii="Arial" w:hAnsi="Arial" w:cs="Arial"/>
          <w:b/>
          <w:bCs/>
        </w:rPr>
        <w:t>0</w:t>
      </w:r>
      <w:r w:rsidR="00812C20" w:rsidRPr="00A161B3">
        <w:rPr>
          <w:rFonts w:ascii="Arial" w:hAnsi="Arial" w:cs="Arial"/>
          <w:b/>
          <w:bCs/>
        </w:rPr>
        <w:t>8</w:t>
      </w:r>
      <w:r w:rsidRPr="00A161B3">
        <w:rPr>
          <w:rFonts w:ascii="Arial" w:hAnsi="Arial" w:cs="Arial"/>
          <w:b/>
          <w:bCs/>
        </w:rPr>
        <w:t xml:space="preserve"> de fevereiro de 2021</w:t>
      </w:r>
      <w:r w:rsidRPr="00A161B3">
        <w:rPr>
          <w:rFonts w:ascii="Arial" w:hAnsi="Arial" w:cs="Arial"/>
        </w:rPr>
        <w:t xml:space="preserve">, das </w:t>
      </w:r>
      <w:r w:rsidRPr="00A161B3">
        <w:rPr>
          <w:rFonts w:ascii="Arial" w:hAnsi="Arial" w:cs="Arial"/>
          <w:b/>
          <w:bCs/>
        </w:rPr>
        <w:t>08:00</w:t>
      </w:r>
      <w:r w:rsidRPr="00A161B3">
        <w:rPr>
          <w:rFonts w:ascii="Arial" w:hAnsi="Arial" w:cs="Arial"/>
        </w:rPr>
        <w:t xml:space="preserve"> às </w:t>
      </w:r>
      <w:r w:rsidRPr="00A161B3">
        <w:rPr>
          <w:rFonts w:ascii="Arial" w:hAnsi="Arial" w:cs="Arial"/>
          <w:b/>
          <w:bCs/>
        </w:rPr>
        <w:t>12:00</w:t>
      </w:r>
      <w:r w:rsidRPr="00A161B3">
        <w:rPr>
          <w:rFonts w:ascii="Arial" w:hAnsi="Arial" w:cs="Arial"/>
        </w:rPr>
        <w:t xml:space="preserve"> horas ou das </w:t>
      </w:r>
      <w:r w:rsidRPr="00A161B3">
        <w:rPr>
          <w:rFonts w:ascii="Arial" w:hAnsi="Arial" w:cs="Arial"/>
          <w:b/>
          <w:bCs/>
        </w:rPr>
        <w:t>13:00</w:t>
      </w:r>
      <w:r w:rsidRPr="00A161B3">
        <w:rPr>
          <w:rFonts w:ascii="Arial" w:hAnsi="Arial" w:cs="Arial"/>
        </w:rPr>
        <w:t xml:space="preserve"> às </w:t>
      </w:r>
      <w:r w:rsidRPr="00A161B3">
        <w:rPr>
          <w:rFonts w:ascii="Arial" w:hAnsi="Arial" w:cs="Arial"/>
          <w:b/>
          <w:bCs/>
        </w:rPr>
        <w:t>17:00</w:t>
      </w:r>
      <w:r w:rsidRPr="00A161B3">
        <w:rPr>
          <w:rFonts w:ascii="Arial" w:hAnsi="Arial" w:cs="Arial"/>
        </w:rPr>
        <w:t xml:space="preserve"> horas.</w:t>
      </w:r>
    </w:p>
    <w:p w14:paraId="69102009" w14:textId="77777777" w:rsidR="004C387B" w:rsidRPr="00A161B3" w:rsidRDefault="004C387B" w:rsidP="00DF0912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2AA9F6DA" w14:textId="77777777" w:rsidR="004C387B" w:rsidRPr="00A161B3" w:rsidRDefault="004C387B" w:rsidP="00DF0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DB1ABDE" w14:textId="77777777" w:rsidR="004C387B" w:rsidRPr="00A161B3" w:rsidRDefault="004C387B" w:rsidP="00DF0912">
      <w:pPr>
        <w:pStyle w:val="Standard"/>
        <w:jc w:val="both"/>
        <w:rPr>
          <w:rFonts w:ascii="Arial" w:hAnsi="Arial" w:cs="Arial"/>
        </w:rPr>
      </w:pPr>
    </w:p>
    <w:p w14:paraId="341B3792" w14:textId="6F4694F0" w:rsidR="004C387B" w:rsidRDefault="004C387B" w:rsidP="00FD429C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Dê-se lhe ciência e cumpra-se.</w:t>
      </w:r>
    </w:p>
    <w:p w14:paraId="14BF24DC" w14:textId="77777777" w:rsidR="00037B53" w:rsidRDefault="00037B53" w:rsidP="00037B53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Morretes, 04 de fevereiro de 2021.</w:t>
      </w:r>
    </w:p>
    <w:p w14:paraId="01CC9BC6" w14:textId="77777777" w:rsidR="00037B53" w:rsidRPr="00A161B3" w:rsidRDefault="00037B53" w:rsidP="00037B53">
      <w:pPr>
        <w:pStyle w:val="Standard"/>
        <w:rPr>
          <w:rFonts w:ascii="Arial" w:hAnsi="Arial" w:cs="Arial"/>
        </w:rPr>
      </w:pPr>
    </w:p>
    <w:p w14:paraId="132FA04D" w14:textId="77777777" w:rsidR="004C387B" w:rsidRPr="00A161B3" w:rsidRDefault="004C387B" w:rsidP="00FD429C">
      <w:pPr>
        <w:pStyle w:val="Standard"/>
        <w:jc w:val="center"/>
        <w:rPr>
          <w:rFonts w:ascii="Arial" w:hAnsi="Arial" w:cs="Arial"/>
        </w:rPr>
      </w:pPr>
    </w:p>
    <w:p w14:paraId="28395706" w14:textId="77777777" w:rsidR="004C387B" w:rsidRPr="00A161B3" w:rsidRDefault="004C387B" w:rsidP="00037B53">
      <w:pPr>
        <w:pStyle w:val="Standard"/>
        <w:rPr>
          <w:rFonts w:ascii="Arial" w:hAnsi="Arial" w:cs="Arial"/>
        </w:rPr>
      </w:pPr>
      <w:bookmarkStart w:id="0" w:name="_GoBack"/>
      <w:bookmarkEnd w:id="0"/>
    </w:p>
    <w:p w14:paraId="3ACC5699" w14:textId="7F41BC79" w:rsidR="004C387B" w:rsidRPr="00A161B3" w:rsidRDefault="004C387B" w:rsidP="00FD429C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_________________________________________</w:t>
      </w:r>
    </w:p>
    <w:p w14:paraId="4C23081E" w14:textId="77777777" w:rsidR="004C387B" w:rsidRPr="00A161B3" w:rsidRDefault="004C387B" w:rsidP="00FD429C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Adriana Assumpção</w:t>
      </w:r>
    </w:p>
    <w:p w14:paraId="76FB4D3F" w14:textId="77777777" w:rsidR="004C387B" w:rsidRPr="00A161B3" w:rsidRDefault="004C387B" w:rsidP="00FD429C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Secretária Municipal de Educação e Esporte</w:t>
      </w:r>
    </w:p>
    <w:p w14:paraId="21CF6EBD" w14:textId="429DCFB9" w:rsidR="004C387B" w:rsidRPr="00A161B3" w:rsidRDefault="00C74A22" w:rsidP="00FD429C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Portaria nº06 de 04/01/2021</w:t>
      </w:r>
    </w:p>
    <w:p w14:paraId="2DD7FE16" w14:textId="77777777" w:rsidR="004C387B" w:rsidRPr="00A161B3" w:rsidRDefault="004C387B" w:rsidP="00DF0912">
      <w:pPr>
        <w:pStyle w:val="Standard"/>
        <w:jc w:val="both"/>
        <w:rPr>
          <w:rFonts w:ascii="Arial" w:hAnsi="Arial" w:cs="Arial"/>
        </w:rPr>
      </w:pPr>
    </w:p>
    <w:p w14:paraId="523B5906" w14:textId="77777777" w:rsidR="004C387B" w:rsidRPr="00A161B3" w:rsidRDefault="004C387B" w:rsidP="00DF0912">
      <w:pPr>
        <w:pStyle w:val="Standard"/>
        <w:jc w:val="both"/>
        <w:rPr>
          <w:rFonts w:ascii="Arial" w:hAnsi="Arial" w:cs="Arial"/>
        </w:rPr>
      </w:pPr>
    </w:p>
    <w:p w14:paraId="4CFE5B07" w14:textId="77777777" w:rsidR="00A27A8E" w:rsidRPr="00A161B3" w:rsidRDefault="00A27A8E" w:rsidP="00DF0912">
      <w:pPr>
        <w:jc w:val="both"/>
        <w:rPr>
          <w:rFonts w:ascii="Arial" w:hAnsi="Arial" w:cs="Arial"/>
        </w:rPr>
      </w:pPr>
    </w:p>
    <w:sectPr w:rsidR="00A27A8E" w:rsidRPr="00A161B3" w:rsidSect="00270FE8">
      <w:headerReference w:type="default" r:id="rId7"/>
      <w:footerReference w:type="default" r:id="rId8"/>
      <w:pgSz w:w="11906" w:h="16838"/>
      <w:pgMar w:top="1134" w:right="1134" w:bottom="426" w:left="1134" w:header="72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173EE" w14:textId="77777777" w:rsidR="004B781B" w:rsidRDefault="004B781B" w:rsidP="00A27A8E">
      <w:r>
        <w:separator/>
      </w:r>
    </w:p>
  </w:endnote>
  <w:endnote w:type="continuationSeparator" w:id="0">
    <w:p w14:paraId="1969E85B" w14:textId="77777777" w:rsidR="004B781B" w:rsidRDefault="004B781B" w:rsidP="00A2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BB22" w14:textId="77777777" w:rsidR="00690C0D" w:rsidRDefault="00690C0D" w:rsidP="00690C0D">
    <w:pPr>
      <w:pStyle w:val="Rodap"/>
      <w:jc w:val="center"/>
    </w:pPr>
    <w:r>
      <w:tab/>
    </w:r>
    <w:r>
      <w:rPr>
        <w:rFonts w:ascii="Tahoma" w:hAnsi="Tahoma" w:cs="Tahoma"/>
        <w:sz w:val="18"/>
        <w:szCs w:val="18"/>
      </w:rPr>
      <w:t>_____________________________________________________________________________________</w:t>
    </w:r>
  </w:p>
  <w:p w14:paraId="1424D880" w14:textId="77777777" w:rsidR="00690C0D" w:rsidRDefault="00690C0D" w:rsidP="00690C0D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64927579" w14:textId="77777777" w:rsidR="00690C0D" w:rsidRDefault="00690C0D" w:rsidP="00690C0D">
    <w:pPr>
      <w:pStyle w:val="Rodap"/>
      <w:jc w:val="center"/>
    </w:pPr>
    <w:r>
      <w:rPr>
        <w:rFonts w:ascii="Tahoma" w:hAnsi="Tahoma" w:cs="Tahoma"/>
        <w:sz w:val="18"/>
        <w:szCs w:val="18"/>
      </w:rPr>
      <w:t>Site: www.morretes.pr.gov.br – e-mail: gabinete@morretes.pr.gov.br</w:t>
    </w:r>
  </w:p>
  <w:p w14:paraId="61B18E07" w14:textId="77777777" w:rsidR="00690C0D" w:rsidRDefault="00690C0D" w:rsidP="00690C0D">
    <w:pPr>
      <w:pStyle w:val="Rodap"/>
      <w:tabs>
        <w:tab w:val="clear" w:pos="4252"/>
        <w:tab w:val="clear" w:pos="8504"/>
        <w:tab w:val="left" w:pos="2475"/>
      </w:tabs>
    </w:pPr>
  </w:p>
  <w:p w14:paraId="51FF8796" w14:textId="77777777" w:rsidR="00690C0D" w:rsidRDefault="00690C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A5BB9" w14:textId="77777777" w:rsidR="004B781B" w:rsidRDefault="004B781B" w:rsidP="00A27A8E">
      <w:r w:rsidRPr="00A27A8E">
        <w:rPr>
          <w:color w:val="000000"/>
        </w:rPr>
        <w:separator/>
      </w:r>
    </w:p>
  </w:footnote>
  <w:footnote w:type="continuationSeparator" w:id="0">
    <w:p w14:paraId="2790A3CA" w14:textId="77777777" w:rsidR="004B781B" w:rsidRDefault="004B781B" w:rsidP="00A2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6F4E" w14:textId="77777777" w:rsidR="00690C0D" w:rsidRDefault="00690C0D" w:rsidP="00690C0D">
    <w:pPr>
      <w:pStyle w:val="Cabealho"/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9264" behindDoc="0" locked="0" layoutInCell="1" allowOverlap="1" wp14:anchorId="21A15C13" wp14:editId="4655FDB3">
          <wp:simplePos x="0" y="0"/>
          <wp:positionH relativeFrom="column">
            <wp:posOffset>38011</wp:posOffset>
          </wp:positionH>
          <wp:positionV relativeFrom="paragraph">
            <wp:posOffset>-67583</wp:posOffset>
          </wp:positionV>
          <wp:extent cx="844558" cy="978005"/>
          <wp:effectExtent l="0" t="0" r="0" b="0"/>
          <wp:wrapNone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>
                  <a:xfrm>
                    <a:off x="0" y="0"/>
                    <a:ext cx="844558" cy="97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21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68"/>
      <w:gridCol w:w="7543"/>
    </w:tblGrid>
    <w:tr w:rsidR="00690C0D" w14:paraId="50E5F97F" w14:textId="77777777" w:rsidTr="000F6835">
      <w:tc>
        <w:tcPr>
          <w:tcW w:w="1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243B3AA" w14:textId="77777777" w:rsidR="00690C0D" w:rsidRDefault="00690C0D" w:rsidP="00690C0D">
          <w:pPr>
            <w:pStyle w:val="Cabealho"/>
            <w:jc w:val="center"/>
            <w:rPr>
              <w:rFonts w:ascii="Tahoma" w:hAnsi="Tahoma" w:cs="Tahoma"/>
              <w:b/>
            </w:rPr>
          </w:pPr>
        </w:p>
      </w:tc>
      <w:tc>
        <w:tcPr>
          <w:tcW w:w="75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14:paraId="6A5060AA" w14:textId="77777777" w:rsidR="00690C0D" w:rsidRDefault="00690C0D" w:rsidP="00690C0D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14:paraId="289946C8" w14:textId="77777777" w:rsidR="00690C0D" w:rsidRDefault="00690C0D" w:rsidP="00690C0D">
          <w:pPr>
            <w:pStyle w:val="Cabealho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MUNICÍPIO DE MORRETES - ESTADO DO PARANÁ</w:t>
          </w:r>
        </w:p>
        <w:p w14:paraId="1B3D2526" w14:textId="77777777" w:rsidR="00690C0D" w:rsidRDefault="00690C0D" w:rsidP="00690C0D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PREFEITURA MUNICIPAL</w:t>
          </w:r>
        </w:p>
        <w:p w14:paraId="13C6E904" w14:textId="77777777" w:rsidR="00690C0D" w:rsidRDefault="00690C0D" w:rsidP="00690C0D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77A25F9F" w14:textId="77777777" w:rsidR="00690C0D" w:rsidRDefault="00690C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E1B"/>
    <w:multiLevelType w:val="hybridMultilevel"/>
    <w:tmpl w:val="3AC2A5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1BE0"/>
    <w:multiLevelType w:val="hybridMultilevel"/>
    <w:tmpl w:val="5D5AB80C"/>
    <w:lvl w:ilvl="0" w:tplc="910861D4">
      <w:numFmt w:val="bullet"/>
      <w:lvlText w:val=""/>
      <w:lvlJc w:val="left"/>
      <w:pPr>
        <w:ind w:left="121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39023EF6"/>
    <w:multiLevelType w:val="hybridMultilevel"/>
    <w:tmpl w:val="55983B70"/>
    <w:lvl w:ilvl="0" w:tplc="38F8D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12DDF"/>
    <w:multiLevelType w:val="hybridMultilevel"/>
    <w:tmpl w:val="53D0D596"/>
    <w:lvl w:ilvl="0" w:tplc="D95E6424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5DA3798"/>
    <w:multiLevelType w:val="hybridMultilevel"/>
    <w:tmpl w:val="3328F3FE"/>
    <w:lvl w:ilvl="0" w:tplc="281E4A4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8E"/>
    <w:rsid w:val="00004A4C"/>
    <w:rsid w:val="0001217A"/>
    <w:rsid w:val="0003305E"/>
    <w:rsid w:val="00037B53"/>
    <w:rsid w:val="0005008C"/>
    <w:rsid w:val="000524E5"/>
    <w:rsid w:val="00060DBF"/>
    <w:rsid w:val="000B7AFB"/>
    <w:rsid w:val="000D0D07"/>
    <w:rsid w:val="000E3B6B"/>
    <w:rsid w:val="000F75DF"/>
    <w:rsid w:val="00105C5C"/>
    <w:rsid w:val="00107F4F"/>
    <w:rsid w:val="001201DD"/>
    <w:rsid w:val="00130D9B"/>
    <w:rsid w:val="001377B9"/>
    <w:rsid w:val="00145921"/>
    <w:rsid w:val="00163F38"/>
    <w:rsid w:val="00172378"/>
    <w:rsid w:val="00182693"/>
    <w:rsid w:val="001B4C7C"/>
    <w:rsid w:val="001B5E38"/>
    <w:rsid w:val="001D77E1"/>
    <w:rsid w:val="00204CD5"/>
    <w:rsid w:val="002272BC"/>
    <w:rsid w:val="0023139E"/>
    <w:rsid w:val="002351CC"/>
    <w:rsid w:val="002354EC"/>
    <w:rsid w:val="002536A3"/>
    <w:rsid w:val="00270FE8"/>
    <w:rsid w:val="00275129"/>
    <w:rsid w:val="00280388"/>
    <w:rsid w:val="00286C8C"/>
    <w:rsid w:val="0029228F"/>
    <w:rsid w:val="00293B34"/>
    <w:rsid w:val="002963C7"/>
    <w:rsid w:val="002A7C97"/>
    <w:rsid w:val="002B57ED"/>
    <w:rsid w:val="00315485"/>
    <w:rsid w:val="00325577"/>
    <w:rsid w:val="00341DC6"/>
    <w:rsid w:val="00350277"/>
    <w:rsid w:val="00380594"/>
    <w:rsid w:val="003A5F5E"/>
    <w:rsid w:val="003B04CC"/>
    <w:rsid w:val="003E655F"/>
    <w:rsid w:val="003E7DA8"/>
    <w:rsid w:val="00400EC3"/>
    <w:rsid w:val="00417F7E"/>
    <w:rsid w:val="004221A1"/>
    <w:rsid w:val="00432310"/>
    <w:rsid w:val="00443C1D"/>
    <w:rsid w:val="00447549"/>
    <w:rsid w:val="00447C89"/>
    <w:rsid w:val="00465BC1"/>
    <w:rsid w:val="004752F5"/>
    <w:rsid w:val="004954E8"/>
    <w:rsid w:val="004A1A65"/>
    <w:rsid w:val="004B4F93"/>
    <w:rsid w:val="004B781B"/>
    <w:rsid w:val="004C3685"/>
    <w:rsid w:val="004C387B"/>
    <w:rsid w:val="00500329"/>
    <w:rsid w:val="00573E7E"/>
    <w:rsid w:val="005A45F1"/>
    <w:rsid w:val="005C332F"/>
    <w:rsid w:val="005D11B9"/>
    <w:rsid w:val="005D54FF"/>
    <w:rsid w:val="005D7DA0"/>
    <w:rsid w:val="00612C9E"/>
    <w:rsid w:val="00614A35"/>
    <w:rsid w:val="006202FD"/>
    <w:rsid w:val="00643054"/>
    <w:rsid w:val="00671ACA"/>
    <w:rsid w:val="00690C0D"/>
    <w:rsid w:val="00692C3E"/>
    <w:rsid w:val="006D1E97"/>
    <w:rsid w:val="006D5BEF"/>
    <w:rsid w:val="006E2012"/>
    <w:rsid w:val="00702F5A"/>
    <w:rsid w:val="00714E75"/>
    <w:rsid w:val="00725770"/>
    <w:rsid w:val="00730CAC"/>
    <w:rsid w:val="0075248E"/>
    <w:rsid w:val="007565A9"/>
    <w:rsid w:val="007847B3"/>
    <w:rsid w:val="007859BF"/>
    <w:rsid w:val="007D2D2E"/>
    <w:rsid w:val="007D6032"/>
    <w:rsid w:val="007D6C57"/>
    <w:rsid w:val="007F7B31"/>
    <w:rsid w:val="00801DF2"/>
    <w:rsid w:val="00812C20"/>
    <w:rsid w:val="00814790"/>
    <w:rsid w:val="00827482"/>
    <w:rsid w:val="00847E35"/>
    <w:rsid w:val="0085072B"/>
    <w:rsid w:val="008C168E"/>
    <w:rsid w:val="008C5EB7"/>
    <w:rsid w:val="008D02DB"/>
    <w:rsid w:val="008D2BC3"/>
    <w:rsid w:val="008E13D6"/>
    <w:rsid w:val="00917E7A"/>
    <w:rsid w:val="00931570"/>
    <w:rsid w:val="00945D23"/>
    <w:rsid w:val="009469EA"/>
    <w:rsid w:val="00974165"/>
    <w:rsid w:val="0099619B"/>
    <w:rsid w:val="009D331B"/>
    <w:rsid w:val="009D543C"/>
    <w:rsid w:val="009D74D9"/>
    <w:rsid w:val="009E0933"/>
    <w:rsid w:val="00A161B3"/>
    <w:rsid w:val="00A27A8E"/>
    <w:rsid w:val="00A34D05"/>
    <w:rsid w:val="00A66B19"/>
    <w:rsid w:val="00A81CAB"/>
    <w:rsid w:val="00AA47D1"/>
    <w:rsid w:val="00AB1097"/>
    <w:rsid w:val="00AC546D"/>
    <w:rsid w:val="00AD77F0"/>
    <w:rsid w:val="00AD7DDC"/>
    <w:rsid w:val="00AF17D0"/>
    <w:rsid w:val="00AF6D6E"/>
    <w:rsid w:val="00B026B6"/>
    <w:rsid w:val="00B21D42"/>
    <w:rsid w:val="00B34844"/>
    <w:rsid w:val="00B80C3A"/>
    <w:rsid w:val="00BB1221"/>
    <w:rsid w:val="00BC5515"/>
    <w:rsid w:val="00BD3611"/>
    <w:rsid w:val="00BF14DD"/>
    <w:rsid w:val="00C1664B"/>
    <w:rsid w:val="00C50F1A"/>
    <w:rsid w:val="00C61D6A"/>
    <w:rsid w:val="00C62CB6"/>
    <w:rsid w:val="00C74A22"/>
    <w:rsid w:val="00C75D91"/>
    <w:rsid w:val="00CA2381"/>
    <w:rsid w:val="00CA4316"/>
    <w:rsid w:val="00CB04C6"/>
    <w:rsid w:val="00CC46FB"/>
    <w:rsid w:val="00CC6FB8"/>
    <w:rsid w:val="00CD76C2"/>
    <w:rsid w:val="00D16790"/>
    <w:rsid w:val="00D20C51"/>
    <w:rsid w:val="00D3225B"/>
    <w:rsid w:val="00D371E2"/>
    <w:rsid w:val="00D51EFB"/>
    <w:rsid w:val="00D67A93"/>
    <w:rsid w:val="00D800B9"/>
    <w:rsid w:val="00D87439"/>
    <w:rsid w:val="00D87FBC"/>
    <w:rsid w:val="00DA2630"/>
    <w:rsid w:val="00DC55DC"/>
    <w:rsid w:val="00DF0912"/>
    <w:rsid w:val="00DF22A9"/>
    <w:rsid w:val="00E06BC7"/>
    <w:rsid w:val="00E450B0"/>
    <w:rsid w:val="00E62B3E"/>
    <w:rsid w:val="00E726F8"/>
    <w:rsid w:val="00E83855"/>
    <w:rsid w:val="00E869EA"/>
    <w:rsid w:val="00E90700"/>
    <w:rsid w:val="00EC1C90"/>
    <w:rsid w:val="00EC254D"/>
    <w:rsid w:val="00EE7861"/>
    <w:rsid w:val="00EF6F18"/>
    <w:rsid w:val="00F12587"/>
    <w:rsid w:val="00F21FE4"/>
    <w:rsid w:val="00F7400E"/>
    <w:rsid w:val="00F866FD"/>
    <w:rsid w:val="00F97D24"/>
    <w:rsid w:val="00FA0B65"/>
    <w:rsid w:val="00FA0BF0"/>
    <w:rsid w:val="00FA23B3"/>
    <w:rsid w:val="00FD429C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037A5"/>
  <w15:docId w15:val="{2963449E-278D-423F-BC78-662E0042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27A8E"/>
  </w:style>
  <w:style w:type="paragraph" w:customStyle="1" w:styleId="Heading">
    <w:name w:val="Heading"/>
    <w:basedOn w:val="Standard"/>
    <w:next w:val="Textbody"/>
    <w:rsid w:val="00A27A8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27A8E"/>
    <w:pPr>
      <w:spacing w:after="120"/>
    </w:pPr>
  </w:style>
  <w:style w:type="paragraph" w:styleId="Lista">
    <w:name w:val="List"/>
    <w:basedOn w:val="Textbody"/>
    <w:rsid w:val="00A27A8E"/>
  </w:style>
  <w:style w:type="paragraph" w:customStyle="1" w:styleId="Legenda1">
    <w:name w:val="Legenda1"/>
    <w:basedOn w:val="Standard"/>
    <w:rsid w:val="00A27A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7A8E"/>
    <w:pPr>
      <w:suppressLineNumbers/>
    </w:pPr>
  </w:style>
  <w:style w:type="paragraph" w:customStyle="1" w:styleId="TableContents">
    <w:name w:val="Table Contents"/>
    <w:basedOn w:val="Standard"/>
    <w:rsid w:val="00A27A8E"/>
    <w:pPr>
      <w:suppressLineNumbers/>
    </w:pPr>
  </w:style>
  <w:style w:type="paragraph" w:styleId="NormalWeb">
    <w:name w:val="Normal (Web)"/>
    <w:basedOn w:val="Normal"/>
    <w:uiPriority w:val="99"/>
    <w:unhideWhenUsed/>
    <w:rsid w:val="00612C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32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51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515"/>
    <w:rPr>
      <w:rFonts w:ascii="Segoe UI" w:hAnsi="Segoe UI"/>
      <w:sz w:val="18"/>
      <w:szCs w:val="16"/>
    </w:rPr>
  </w:style>
  <w:style w:type="paragraph" w:styleId="Cabealho">
    <w:name w:val="header"/>
    <w:basedOn w:val="Normal"/>
    <w:link w:val="CabealhoChar"/>
    <w:unhideWhenUsed/>
    <w:rsid w:val="009E093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E0933"/>
    <w:rPr>
      <w:szCs w:val="21"/>
    </w:rPr>
  </w:style>
  <w:style w:type="paragraph" w:styleId="Rodap">
    <w:name w:val="footer"/>
    <w:basedOn w:val="Normal"/>
    <w:link w:val="RodapChar"/>
    <w:unhideWhenUsed/>
    <w:rsid w:val="009E093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E093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 Especial</dc:creator>
  <cp:lastModifiedBy>ADM</cp:lastModifiedBy>
  <cp:revision>6</cp:revision>
  <cp:lastPrinted>2021-02-01T14:52:00Z</cp:lastPrinted>
  <dcterms:created xsi:type="dcterms:W3CDTF">2021-02-04T13:55:00Z</dcterms:created>
  <dcterms:modified xsi:type="dcterms:W3CDTF">2021-02-04T14:18:00Z</dcterms:modified>
</cp:coreProperties>
</file>