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307B" w14:textId="77777777" w:rsidR="001B79E5" w:rsidRDefault="001B79E5" w:rsidP="00CC1DE4">
      <w:pPr>
        <w:pStyle w:val="Standard"/>
        <w:jc w:val="center"/>
        <w:rPr>
          <w:rFonts w:ascii="Arial" w:hAnsi="Arial" w:cs="Arial"/>
          <w:b/>
          <w:bCs/>
        </w:rPr>
      </w:pPr>
      <w:r w:rsidRPr="00A161B3">
        <w:rPr>
          <w:rFonts w:ascii="Arial" w:hAnsi="Arial" w:cs="Arial"/>
          <w:b/>
          <w:bCs/>
        </w:rPr>
        <w:t>SECRETARIA MUNICIPAL DE EDUCAÇÃO E ESPORTE</w:t>
      </w:r>
    </w:p>
    <w:p w14:paraId="15ADBB86" w14:textId="77777777" w:rsidR="001B79E5" w:rsidRPr="00A161B3" w:rsidRDefault="001B79E5" w:rsidP="001B79E5">
      <w:pPr>
        <w:pStyle w:val="Standard"/>
        <w:jc w:val="center"/>
        <w:rPr>
          <w:rFonts w:ascii="Arial" w:hAnsi="Arial" w:cs="Arial"/>
        </w:rPr>
      </w:pPr>
    </w:p>
    <w:p w14:paraId="44FFB92E" w14:textId="77777777" w:rsidR="001B79E5" w:rsidRPr="00A161B3" w:rsidRDefault="001B79E5" w:rsidP="001B79E5">
      <w:pPr>
        <w:pStyle w:val="Standard"/>
        <w:jc w:val="center"/>
        <w:rPr>
          <w:rFonts w:ascii="Arial" w:hAnsi="Arial" w:cs="Arial"/>
        </w:rPr>
      </w:pPr>
    </w:p>
    <w:p w14:paraId="216FE7B7" w14:textId="77777777" w:rsidR="001B79E5" w:rsidRPr="00A161B3" w:rsidRDefault="001B79E5" w:rsidP="001B79E5">
      <w:pPr>
        <w:pStyle w:val="Standard"/>
        <w:jc w:val="center"/>
        <w:rPr>
          <w:rFonts w:ascii="Arial" w:hAnsi="Arial" w:cs="Arial"/>
          <w:b/>
          <w:bCs/>
        </w:rPr>
      </w:pPr>
      <w:r w:rsidRPr="00A161B3">
        <w:rPr>
          <w:rFonts w:ascii="Arial" w:hAnsi="Arial" w:cs="Arial"/>
          <w:b/>
          <w:bCs/>
        </w:rPr>
        <w:t>P</w:t>
      </w:r>
      <w:r>
        <w:rPr>
          <w:rFonts w:ascii="Arial" w:hAnsi="Arial" w:cs="Arial"/>
          <w:b/>
          <w:bCs/>
        </w:rPr>
        <w:t>ORTARIA Nº 155 DE 04 DE FEVEREIRO DE 2021</w:t>
      </w:r>
    </w:p>
    <w:p w14:paraId="5D190E54" w14:textId="77777777" w:rsidR="001B79E5" w:rsidRPr="00A161B3" w:rsidRDefault="001B79E5" w:rsidP="001B79E5">
      <w:pPr>
        <w:pStyle w:val="Standard"/>
        <w:jc w:val="both"/>
        <w:rPr>
          <w:rFonts w:ascii="Arial" w:hAnsi="Arial" w:cs="Arial"/>
        </w:rPr>
      </w:pPr>
    </w:p>
    <w:p w14:paraId="254784DC" w14:textId="77777777" w:rsidR="001B79E5" w:rsidRPr="00CC1DE4" w:rsidRDefault="001B79E5" w:rsidP="001B79E5">
      <w:pPr>
        <w:pStyle w:val="Standard"/>
        <w:ind w:firstLine="850"/>
        <w:jc w:val="both"/>
        <w:rPr>
          <w:rFonts w:ascii="Arial" w:hAnsi="Arial" w:cs="Arial"/>
          <w:sz w:val="22"/>
          <w:szCs w:val="22"/>
        </w:rPr>
      </w:pPr>
      <w:r w:rsidRPr="00CC1DE4">
        <w:rPr>
          <w:rFonts w:ascii="Arial" w:hAnsi="Arial" w:cs="Arial"/>
          <w:sz w:val="22"/>
          <w:szCs w:val="22"/>
        </w:rPr>
        <w:t>A Secretaria Municipal de Educação e Esporte, no uso de suas atribuições legais, considerando os artigos nº 82 e 83 da Lei Complementar nº 30/2015 que dispõe sobre o Plano de Empregos, Carreira e Remuneração dos Professores da Rede Municipal de Morretes, estado do Paraná.</w:t>
      </w:r>
    </w:p>
    <w:p w14:paraId="43C0A551" w14:textId="77777777" w:rsidR="001B79E5" w:rsidRPr="00CC1DE4" w:rsidRDefault="001B79E5" w:rsidP="001B79E5">
      <w:pPr>
        <w:pStyle w:val="Standard"/>
        <w:jc w:val="both"/>
        <w:rPr>
          <w:rFonts w:ascii="Arial" w:hAnsi="Arial" w:cs="Arial"/>
          <w:sz w:val="22"/>
          <w:szCs w:val="22"/>
        </w:rPr>
      </w:pPr>
    </w:p>
    <w:p w14:paraId="5092F382" w14:textId="77777777" w:rsidR="001B79E5" w:rsidRPr="00CC1DE4" w:rsidRDefault="001B79E5" w:rsidP="001B79E5">
      <w:pPr>
        <w:pStyle w:val="Standard"/>
        <w:jc w:val="both"/>
        <w:rPr>
          <w:rFonts w:ascii="Arial" w:hAnsi="Arial" w:cs="Arial"/>
          <w:b/>
          <w:bCs/>
          <w:sz w:val="22"/>
          <w:szCs w:val="22"/>
          <w:u w:val="single"/>
        </w:rPr>
      </w:pPr>
      <w:r w:rsidRPr="00CC1DE4">
        <w:rPr>
          <w:rFonts w:ascii="Arial" w:hAnsi="Arial" w:cs="Arial"/>
          <w:b/>
          <w:bCs/>
          <w:sz w:val="22"/>
          <w:szCs w:val="22"/>
          <w:u w:val="single"/>
        </w:rPr>
        <w:t>Resolve</w:t>
      </w:r>
    </w:p>
    <w:p w14:paraId="5316C89C" w14:textId="77777777" w:rsidR="001B79E5" w:rsidRPr="00CC1DE4" w:rsidRDefault="001B79E5" w:rsidP="00CC1DE4">
      <w:pPr>
        <w:pStyle w:val="Standard"/>
        <w:jc w:val="both"/>
        <w:rPr>
          <w:rFonts w:ascii="Arial" w:hAnsi="Arial" w:cs="Arial"/>
          <w:sz w:val="22"/>
          <w:szCs w:val="22"/>
        </w:rPr>
      </w:pPr>
    </w:p>
    <w:p w14:paraId="2C1AF120" w14:textId="77777777" w:rsidR="001B79E5" w:rsidRPr="00CC1DE4" w:rsidRDefault="001B79E5" w:rsidP="001B79E5">
      <w:pPr>
        <w:pStyle w:val="Standard"/>
        <w:ind w:firstLine="850"/>
        <w:jc w:val="both"/>
        <w:rPr>
          <w:rFonts w:ascii="Arial" w:hAnsi="Arial" w:cs="Arial"/>
          <w:sz w:val="22"/>
          <w:szCs w:val="22"/>
        </w:rPr>
      </w:pPr>
      <w:r w:rsidRPr="00CC1DE4">
        <w:rPr>
          <w:rFonts w:ascii="Arial" w:hAnsi="Arial" w:cs="Arial"/>
          <w:sz w:val="22"/>
          <w:szCs w:val="22"/>
        </w:rPr>
        <w:t xml:space="preserve">Divulgar o Processo de </w:t>
      </w:r>
      <w:r w:rsidRPr="00CC1DE4">
        <w:rPr>
          <w:rFonts w:ascii="Arial" w:hAnsi="Arial" w:cs="Arial"/>
          <w:b/>
          <w:bCs/>
          <w:sz w:val="22"/>
          <w:szCs w:val="22"/>
        </w:rPr>
        <w:t>REMOÇÃO E PERMUTA</w:t>
      </w:r>
      <w:r w:rsidRPr="00CC1DE4">
        <w:rPr>
          <w:rFonts w:ascii="Arial" w:hAnsi="Arial" w:cs="Arial"/>
          <w:sz w:val="22"/>
          <w:szCs w:val="22"/>
        </w:rPr>
        <w:t>, nas seguintes modalidades:</w:t>
      </w:r>
    </w:p>
    <w:p w14:paraId="20A1140C" w14:textId="77777777" w:rsidR="001B79E5" w:rsidRPr="00CC1DE4" w:rsidRDefault="001B79E5" w:rsidP="001B79E5">
      <w:pPr>
        <w:pStyle w:val="Standard"/>
        <w:spacing w:line="276" w:lineRule="auto"/>
        <w:ind w:firstLine="850"/>
        <w:jc w:val="both"/>
        <w:rPr>
          <w:rFonts w:ascii="Arial" w:hAnsi="Arial" w:cs="Arial"/>
          <w:sz w:val="22"/>
          <w:szCs w:val="22"/>
        </w:rPr>
      </w:pPr>
    </w:p>
    <w:p w14:paraId="5E8AC568"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 Educação Infantil;</w:t>
      </w:r>
    </w:p>
    <w:p w14:paraId="0CC417B4"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 Ensino Fundamental (Anos Iniciais);</w:t>
      </w:r>
    </w:p>
    <w:p w14:paraId="59CDFD9A"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 Ensino Fundamental (Anos Finais);</w:t>
      </w:r>
    </w:p>
    <w:p w14:paraId="4E86D30A"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 Ensino de Jovens e Adultos – EJA (Fase I e Fase II).</w:t>
      </w:r>
    </w:p>
    <w:p w14:paraId="255AF529" w14:textId="77777777" w:rsidR="001B79E5" w:rsidRPr="00CC1DE4" w:rsidRDefault="001B79E5" w:rsidP="001B79E5">
      <w:pPr>
        <w:pStyle w:val="Standard"/>
        <w:spacing w:line="276" w:lineRule="auto"/>
        <w:jc w:val="both"/>
        <w:rPr>
          <w:rFonts w:ascii="Arial" w:hAnsi="Arial" w:cs="Arial"/>
          <w:sz w:val="22"/>
          <w:szCs w:val="22"/>
        </w:rPr>
      </w:pPr>
    </w:p>
    <w:p w14:paraId="2D7BE729" w14:textId="77777777" w:rsidR="001B79E5" w:rsidRPr="00CC1DE4" w:rsidRDefault="001B79E5" w:rsidP="001B79E5">
      <w:pPr>
        <w:pStyle w:val="Standard"/>
        <w:spacing w:line="276" w:lineRule="auto"/>
        <w:ind w:firstLine="850"/>
        <w:jc w:val="both"/>
        <w:rPr>
          <w:rFonts w:ascii="Arial" w:hAnsi="Arial" w:cs="Arial"/>
          <w:sz w:val="22"/>
          <w:szCs w:val="22"/>
        </w:rPr>
      </w:pPr>
      <w:r w:rsidRPr="00CC1DE4">
        <w:rPr>
          <w:rFonts w:ascii="Arial" w:hAnsi="Arial" w:cs="Arial"/>
          <w:sz w:val="22"/>
          <w:szCs w:val="22"/>
        </w:rPr>
        <w:t>As vagas ofertadas estarão em Edital na Secretaria Municipal de Educação, que terá a atribuição de dar ciência a seus professores dos seguintes procedimentos:</w:t>
      </w:r>
    </w:p>
    <w:p w14:paraId="055FCB64" w14:textId="77777777" w:rsidR="001B79E5" w:rsidRPr="00CC1DE4" w:rsidRDefault="001B79E5" w:rsidP="001B79E5">
      <w:pPr>
        <w:pStyle w:val="Standard"/>
        <w:spacing w:line="276" w:lineRule="auto"/>
        <w:ind w:firstLine="850"/>
        <w:jc w:val="both"/>
        <w:rPr>
          <w:rFonts w:ascii="Arial" w:hAnsi="Arial" w:cs="Arial"/>
          <w:sz w:val="22"/>
          <w:szCs w:val="22"/>
        </w:rPr>
      </w:pPr>
    </w:p>
    <w:p w14:paraId="470A7758" w14:textId="77777777" w:rsidR="001B79E5" w:rsidRPr="00CC1DE4" w:rsidRDefault="001B79E5" w:rsidP="001B79E5">
      <w:pPr>
        <w:pStyle w:val="Standard"/>
        <w:spacing w:line="276" w:lineRule="auto"/>
        <w:jc w:val="both"/>
        <w:rPr>
          <w:rFonts w:ascii="Arial" w:hAnsi="Arial" w:cs="Arial"/>
          <w:sz w:val="22"/>
          <w:szCs w:val="22"/>
        </w:rPr>
      </w:pPr>
    </w:p>
    <w:p w14:paraId="779157C3" w14:textId="77777777" w:rsidR="001B79E5" w:rsidRPr="00CC1DE4" w:rsidRDefault="001B79E5" w:rsidP="001B79E5">
      <w:pPr>
        <w:pStyle w:val="Standard"/>
        <w:spacing w:line="276" w:lineRule="auto"/>
        <w:jc w:val="both"/>
        <w:rPr>
          <w:rFonts w:ascii="Arial" w:hAnsi="Arial" w:cs="Arial"/>
          <w:b/>
          <w:bCs/>
          <w:sz w:val="22"/>
          <w:szCs w:val="22"/>
        </w:rPr>
      </w:pPr>
      <w:r w:rsidRPr="00CC1DE4">
        <w:rPr>
          <w:rFonts w:ascii="Arial" w:hAnsi="Arial" w:cs="Arial"/>
          <w:b/>
          <w:bCs/>
          <w:sz w:val="22"/>
          <w:szCs w:val="22"/>
        </w:rPr>
        <w:t xml:space="preserve">1º REMOÇÃO E PERMUTA; </w:t>
      </w:r>
    </w:p>
    <w:p w14:paraId="1DE0CA27" w14:textId="77777777" w:rsidR="001B79E5" w:rsidRPr="00CC1DE4" w:rsidRDefault="001B79E5" w:rsidP="001B79E5">
      <w:pPr>
        <w:pStyle w:val="Standard"/>
        <w:spacing w:line="276" w:lineRule="auto"/>
        <w:jc w:val="both"/>
        <w:rPr>
          <w:rFonts w:ascii="Arial" w:hAnsi="Arial" w:cs="Arial"/>
          <w:b/>
          <w:bCs/>
          <w:sz w:val="22"/>
          <w:szCs w:val="22"/>
        </w:rPr>
      </w:pPr>
    </w:p>
    <w:p w14:paraId="53B80CD0" w14:textId="77777777" w:rsidR="001B79E5" w:rsidRPr="00CC1DE4" w:rsidRDefault="001B79E5" w:rsidP="001B79E5">
      <w:pPr>
        <w:pStyle w:val="Standard"/>
        <w:spacing w:line="276" w:lineRule="auto"/>
        <w:ind w:firstLine="850"/>
        <w:jc w:val="both"/>
        <w:rPr>
          <w:rFonts w:ascii="Arial" w:hAnsi="Arial" w:cs="Arial"/>
          <w:sz w:val="22"/>
          <w:szCs w:val="22"/>
        </w:rPr>
      </w:pPr>
      <w:r w:rsidRPr="00CC1DE4">
        <w:rPr>
          <w:rFonts w:ascii="Arial" w:hAnsi="Arial" w:cs="Arial"/>
          <w:sz w:val="22"/>
          <w:szCs w:val="22"/>
        </w:rPr>
        <w:t xml:space="preserve"> Os interessados deverão procurar a Secretaria Municipal de Educação para preencher a inscrição, nos dias </w:t>
      </w:r>
      <w:r w:rsidRPr="00CC1DE4">
        <w:rPr>
          <w:rFonts w:ascii="Arial" w:hAnsi="Arial" w:cs="Arial"/>
          <w:b/>
          <w:bCs/>
          <w:sz w:val="22"/>
          <w:szCs w:val="22"/>
        </w:rPr>
        <w:t>05</w:t>
      </w:r>
      <w:r w:rsidRPr="00CC1DE4">
        <w:rPr>
          <w:rFonts w:ascii="Arial" w:hAnsi="Arial" w:cs="Arial"/>
          <w:sz w:val="22"/>
          <w:szCs w:val="22"/>
        </w:rPr>
        <w:t xml:space="preserve"> ou </w:t>
      </w:r>
      <w:r w:rsidRPr="00CC1DE4">
        <w:rPr>
          <w:rFonts w:ascii="Arial" w:hAnsi="Arial" w:cs="Arial"/>
          <w:b/>
          <w:bCs/>
          <w:sz w:val="22"/>
          <w:szCs w:val="22"/>
        </w:rPr>
        <w:t>08</w:t>
      </w:r>
      <w:r w:rsidRPr="00CC1DE4">
        <w:rPr>
          <w:rFonts w:ascii="Arial" w:hAnsi="Arial" w:cs="Arial"/>
          <w:sz w:val="22"/>
          <w:szCs w:val="22"/>
        </w:rPr>
        <w:t xml:space="preserve"> de </w:t>
      </w:r>
      <w:r w:rsidRPr="00CC1DE4">
        <w:rPr>
          <w:rFonts w:ascii="Arial" w:hAnsi="Arial" w:cs="Arial"/>
          <w:b/>
          <w:bCs/>
          <w:sz w:val="22"/>
          <w:szCs w:val="22"/>
        </w:rPr>
        <w:t>fevereiro</w:t>
      </w:r>
      <w:r w:rsidRPr="00CC1DE4">
        <w:rPr>
          <w:rFonts w:ascii="Arial" w:hAnsi="Arial" w:cs="Arial"/>
          <w:sz w:val="22"/>
          <w:szCs w:val="22"/>
        </w:rPr>
        <w:t xml:space="preserve"> de 2021, das </w:t>
      </w:r>
      <w:r w:rsidRPr="00CC1DE4">
        <w:rPr>
          <w:rFonts w:ascii="Arial" w:hAnsi="Arial" w:cs="Arial"/>
          <w:b/>
          <w:bCs/>
          <w:sz w:val="22"/>
          <w:szCs w:val="22"/>
        </w:rPr>
        <w:t>8:30</w:t>
      </w:r>
      <w:r w:rsidRPr="00CC1DE4">
        <w:rPr>
          <w:rFonts w:ascii="Arial" w:hAnsi="Arial" w:cs="Arial"/>
          <w:sz w:val="22"/>
          <w:szCs w:val="22"/>
        </w:rPr>
        <w:t xml:space="preserve"> às </w:t>
      </w:r>
      <w:r w:rsidRPr="00CC1DE4">
        <w:rPr>
          <w:rFonts w:ascii="Arial" w:hAnsi="Arial" w:cs="Arial"/>
          <w:b/>
          <w:bCs/>
          <w:sz w:val="22"/>
          <w:szCs w:val="22"/>
        </w:rPr>
        <w:t>11:00</w:t>
      </w:r>
      <w:r w:rsidRPr="00CC1DE4">
        <w:rPr>
          <w:rFonts w:ascii="Arial" w:hAnsi="Arial" w:cs="Arial"/>
          <w:sz w:val="22"/>
          <w:szCs w:val="22"/>
        </w:rPr>
        <w:t xml:space="preserve"> horas e das </w:t>
      </w:r>
      <w:r w:rsidRPr="00CC1DE4">
        <w:rPr>
          <w:rFonts w:ascii="Arial" w:hAnsi="Arial" w:cs="Arial"/>
          <w:b/>
          <w:bCs/>
          <w:sz w:val="22"/>
          <w:szCs w:val="22"/>
        </w:rPr>
        <w:t>13:00</w:t>
      </w:r>
      <w:r w:rsidRPr="00CC1DE4">
        <w:rPr>
          <w:rFonts w:ascii="Arial" w:hAnsi="Arial" w:cs="Arial"/>
          <w:sz w:val="22"/>
          <w:szCs w:val="22"/>
        </w:rPr>
        <w:t xml:space="preserve"> às </w:t>
      </w:r>
      <w:r w:rsidRPr="00CC1DE4">
        <w:rPr>
          <w:rFonts w:ascii="Arial" w:hAnsi="Arial" w:cs="Arial"/>
          <w:b/>
          <w:bCs/>
          <w:sz w:val="22"/>
          <w:szCs w:val="22"/>
        </w:rPr>
        <w:t>17:00</w:t>
      </w:r>
      <w:r w:rsidRPr="00CC1DE4">
        <w:rPr>
          <w:rFonts w:ascii="Arial" w:hAnsi="Arial" w:cs="Arial"/>
          <w:sz w:val="22"/>
          <w:szCs w:val="22"/>
        </w:rPr>
        <w:t xml:space="preserve"> horas.</w:t>
      </w:r>
    </w:p>
    <w:p w14:paraId="56D06ED0" w14:textId="77777777" w:rsidR="001B79E5" w:rsidRPr="00CC1DE4" w:rsidRDefault="001B79E5" w:rsidP="001B79E5">
      <w:pPr>
        <w:pStyle w:val="Standard"/>
        <w:spacing w:line="276" w:lineRule="auto"/>
        <w:ind w:firstLine="850"/>
        <w:jc w:val="both"/>
        <w:rPr>
          <w:rFonts w:ascii="Arial" w:hAnsi="Arial" w:cs="Arial"/>
          <w:sz w:val="22"/>
          <w:szCs w:val="22"/>
        </w:rPr>
      </w:pPr>
    </w:p>
    <w:p w14:paraId="216F1C2D" w14:textId="7A778359" w:rsidR="001B79E5" w:rsidRPr="00CC1DE4" w:rsidRDefault="001B79E5" w:rsidP="00CC1DE4">
      <w:pPr>
        <w:pStyle w:val="Standard"/>
        <w:spacing w:line="276" w:lineRule="auto"/>
        <w:ind w:firstLine="850"/>
        <w:jc w:val="both"/>
        <w:rPr>
          <w:rFonts w:ascii="Arial" w:hAnsi="Arial" w:cs="Arial"/>
          <w:sz w:val="22"/>
          <w:szCs w:val="22"/>
        </w:rPr>
      </w:pPr>
      <w:r w:rsidRPr="00CC1DE4">
        <w:rPr>
          <w:rFonts w:ascii="Arial" w:hAnsi="Arial" w:cs="Arial"/>
          <w:sz w:val="22"/>
          <w:szCs w:val="22"/>
        </w:rPr>
        <w:t>O critério a ser utilizado será a data de admissão do professor no Referido Padrão.</w:t>
      </w:r>
    </w:p>
    <w:p w14:paraId="3E98AEE8"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 xml:space="preserve">             Serão considerados critérios de desempate:</w:t>
      </w:r>
    </w:p>
    <w:p w14:paraId="027ADBD8" w14:textId="77777777" w:rsidR="001B79E5" w:rsidRPr="00CC1DE4" w:rsidRDefault="001B79E5" w:rsidP="001B79E5">
      <w:pPr>
        <w:pStyle w:val="Standard"/>
        <w:spacing w:line="276" w:lineRule="auto"/>
        <w:jc w:val="both"/>
        <w:rPr>
          <w:rFonts w:ascii="Arial" w:hAnsi="Arial" w:cs="Arial"/>
          <w:sz w:val="22"/>
          <w:szCs w:val="22"/>
        </w:rPr>
      </w:pPr>
    </w:p>
    <w:p w14:paraId="3E508D9D"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ab/>
      </w:r>
      <w:r w:rsidRPr="00CC1DE4">
        <w:rPr>
          <w:rFonts w:ascii="Arial" w:hAnsi="Arial" w:cs="Arial"/>
          <w:sz w:val="22"/>
          <w:szCs w:val="22"/>
        </w:rPr>
        <w:tab/>
        <w:t>1º.  O professor que tiver prestado maior tempo de serviço na Rede Municipal, Estadual e Privada  de Ensino:</w:t>
      </w:r>
    </w:p>
    <w:p w14:paraId="335596F5" w14:textId="77777777" w:rsidR="001B79E5" w:rsidRPr="00CC1DE4" w:rsidRDefault="001B79E5" w:rsidP="001B79E5">
      <w:pPr>
        <w:pStyle w:val="Standard"/>
        <w:spacing w:line="276" w:lineRule="auto"/>
        <w:jc w:val="both"/>
        <w:rPr>
          <w:rFonts w:ascii="Arial" w:hAnsi="Arial" w:cs="Arial"/>
          <w:sz w:val="22"/>
          <w:szCs w:val="22"/>
        </w:rPr>
      </w:pPr>
    </w:p>
    <w:tbl>
      <w:tblPr>
        <w:tblW w:w="9638" w:type="dxa"/>
        <w:tblInd w:w="45" w:type="dxa"/>
        <w:tblLayout w:type="fixed"/>
        <w:tblCellMar>
          <w:left w:w="10" w:type="dxa"/>
          <w:right w:w="10" w:type="dxa"/>
        </w:tblCellMar>
        <w:tblLook w:val="0000" w:firstRow="0" w:lastRow="0" w:firstColumn="0" w:lastColumn="0" w:noHBand="0" w:noVBand="0"/>
      </w:tblPr>
      <w:tblGrid>
        <w:gridCol w:w="4830"/>
        <w:gridCol w:w="2268"/>
        <w:gridCol w:w="2540"/>
      </w:tblGrid>
      <w:tr w:rsidR="001B79E5" w:rsidRPr="00CC1DE4" w14:paraId="18264D4E" w14:textId="77777777" w:rsidTr="00E329D4">
        <w:tc>
          <w:tcPr>
            <w:tcW w:w="4830" w:type="dxa"/>
            <w:tcBorders>
              <w:top w:val="single" w:sz="2" w:space="0" w:color="000000"/>
              <w:left w:val="single" w:sz="2" w:space="0" w:color="000000"/>
              <w:bottom w:val="single" w:sz="2" w:space="0" w:color="000000"/>
            </w:tcBorders>
            <w:tcMar>
              <w:top w:w="55" w:type="dxa"/>
              <w:left w:w="55" w:type="dxa"/>
              <w:bottom w:w="55" w:type="dxa"/>
              <w:right w:w="55" w:type="dxa"/>
            </w:tcMar>
          </w:tcPr>
          <w:p w14:paraId="758CF417"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Municipal</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14:paraId="3B7D144F"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Estadual</w:t>
            </w:r>
          </w:p>
        </w:tc>
        <w:tc>
          <w:tcPr>
            <w:tcW w:w="2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810193"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Particular</w:t>
            </w:r>
          </w:p>
        </w:tc>
      </w:tr>
      <w:tr w:rsidR="001B79E5" w:rsidRPr="00CC1DE4" w14:paraId="25A12A7C" w14:textId="77777777" w:rsidTr="00E329D4">
        <w:tc>
          <w:tcPr>
            <w:tcW w:w="4830" w:type="dxa"/>
            <w:tcBorders>
              <w:left w:val="single" w:sz="2" w:space="0" w:color="000000"/>
              <w:bottom w:val="single" w:sz="2" w:space="0" w:color="000000"/>
            </w:tcBorders>
            <w:tcMar>
              <w:top w:w="55" w:type="dxa"/>
              <w:left w:w="55" w:type="dxa"/>
              <w:bottom w:w="55" w:type="dxa"/>
              <w:right w:w="55" w:type="dxa"/>
            </w:tcMar>
          </w:tcPr>
          <w:p w14:paraId="10706834"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Morretes – 2,0 (ano)</w:t>
            </w:r>
          </w:p>
        </w:tc>
        <w:tc>
          <w:tcPr>
            <w:tcW w:w="2268" w:type="dxa"/>
            <w:tcBorders>
              <w:left w:val="single" w:sz="2" w:space="0" w:color="000000"/>
              <w:bottom w:val="single" w:sz="2" w:space="0" w:color="000000"/>
            </w:tcBorders>
            <w:tcMar>
              <w:top w:w="55" w:type="dxa"/>
              <w:left w:w="55" w:type="dxa"/>
              <w:bottom w:w="55" w:type="dxa"/>
              <w:right w:w="55" w:type="dxa"/>
            </w:tcMar>
          </w:tcPr>
          <w:p w14:paraId="435A5594"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1,0 (ano)</w:t>
            </w:r>
          </w:p>
        </w:tc>
        <w:tc>
          <w:tcPr>
            <w:tcW w:w="25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91DB90"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0,5 (ano)</w:t>
            </w:r>
          </w:p>
        </w:tc>
      </w:tr>
      <w:tr w:rsidR="001B79E5" w:rsidRPr="00CC1DE4" w14:paraId="291AA6DB" w14:textId="77777777" w:rsidTr="00E329D4">
        <w:tc>
          <w:tcPr>
            <w:tcW w:w="4830" w:type="dxa"/>
            <w:tcBorders>
              <w:left w:val="single" w:sz="2" w:space="0" w:color="000000"/>
              <w:bottom w:val="single" w:sz="2" w:space="0" w:color="000000"/>
            </w:tcBorders>
            <w:tcMar>
              <w:top w:w="55" w:type="dxa"/>
              <w:left w:w="55" w:type="dxa"/>
              <w:bottom w:w="55" w:type="dxa"/>
              <w:right w:w="55" w:type="dxa"/>
            </w:tcMar>
          </w:tcPr>
          <w:p w14:paraId="32E7A499"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Outros municípios – 1,0 (ano)</w:t>
            </w:r>
          </w:p>
        </w:tc>
        <w:tc>
          <w:tcPr>
            <w:tcW w:w="2268" w:type="dxa"/>
            <w:tcBorders>
              <w:left w:val="single" w:sz="2" w:space="0" w:color="000000"/>
              <w:bottom w:val="single" w:sz="2" w:space="0" w:color="000000"/>
            </w:tcBorders>
            <w:tcMar>
              <w:top w:w="55" w:type="dxa"/>
              <w:left w:w="55" w:type="dxa"/>
              <w:bottom w:w="55" w:type="dxa"/>
              <w:right w:w="55" w:type="dxa"/>
            </w:tcMar>
          </w:tcPr>
          <w:p w14:paraId="7BA25B58"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1,0 (ano)</w:t>
            </w:r>
          </w:p>
        </w:tc>
        <w:tc>
          <w:tcPr>
            <w:tcW w:w="25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97300A" w14:textId="77777777" w:rsidR="001B79E5" w:rsidRPr="00CC1DE4" w:rsidRDefault="001B79E5" w:rsidP="00E329D4">
            <w:pPr>
              <w:pStyle w:val="TableContents"/>
              <w:jc w:val="both"/>
              <w:rPr>
                <w:rFonts w:ascii="Arial" w:hAnsi="Arial" w:cs="Arial"/>
                <w:sz w:val="22"/>
                <w:szCs w:val="22"/>
              </w:rPr>
            </w:pPr>
            <w:r w:rsidRPr="00CC1DE4">
              <w:rPr>
                <w:rFonts w:ascii="Arial" w:hAnsi="Arial" w:cs="Arial"/>
                <w:sz w:val="22"/>
                <w:szCs w:val="22"/>
              </w:rPr>
              <w:t>0,5 (ano)</w:t>
            </w:r>
          </w:p>
        </w:tc>
      </w:tr>
    </w:tbl>
    <w:p w14:paraId="7E7FF460" w14:textId="77777777" w:rsidR="001B79E5" w:rsidRPr="00CC1DE4" w:rsidRDefault="001B79E5" w:rsidP="001B79E5">
      <w:pPr>
        <w:pStyle w:val="Standard"/>
        <w:jc w:val="both"/>
        <w:rPr>
          <w:rFonts w:ascii="Arial" w:hAnsi="Arial" w:cs="Arial"/>
          <w:sz w:val="22"/>
          <w:szCs w:val="22"/>
        </w:rPr>
      </w:pPr>
      <w:proofErr w:type="spellStart"/>
      <w:r w:rsidRPr="00CC1DE4">
        <w:rPr>
          <w:rFonts w:ascii="Arial" w:hAnsi="Arial" w:cs="Arial"/>
          <w:sz w:val="22"/>
          <w:szCs w:val="22"/>
        </w:rPr>
        <w:t>Obs</w:t>
      </w:r>
      <w:proofErr w:type="spellEnd"/>
      <w:r w:rsidRPr="00CC1DE4">
        <w:rPr>
          <w:rFonts w:ascii="Arial" w:hAnsi="Arial" w:cs="Arial"/>
          <w:sz w:val="22"/>
          <w:szCs w:val="22"/>
        </w:rPr>
        <w:t>: Será computado como tempo de serviço o período que for superior a 06 meses de trabalho.</w:t>
      </w:r>
    </w:p>
    <w:p w14:paraId="0DCEF865" w14:textId="77777777" w:rsidR="001B79E5" w:rsidRPr="00CC1DE4" w:rsidRDefault="001B79E5" w:rsidP="001B79E5">
      <w:pPr>
        <w:pStyle w:val="Standard"/>
        <w:jc w:val="both"/>
        <w:rPr>
          <w:rFonts w:ascii="Arial" w:hAnsi="Arial" w:cs="Arial"/>
          <w:sz w:val="22"/>
          <w:szCs w:val="22"/>
        </w:rPr>
      </w:pPr>
    </w:p>
    <w:p w14:paraId="581BF55C" w14:textId="77777777" w:rsidR="001B79E5" w:rsidRPr="00CC1DE4" w:rsidRDefault="001B79E5" w:rsidP="001B79E5">
      <w:pPr>
        <w:pStyle w:val="Standard"/>
        <w:jc w:val="both"/>
        <w:rPr>
          <w:rFonts w:ascii="Arial" w:hAnsi="Arial" w:cs="Arial"/>
          <w:sz w:val="22"/>
          <w:szCs w:val="22"/>
        </w:rPr>
      </w:pPr>
      <w:r w:rsidRPr="00CC1DE4">
        <w:rPr>
          <w:rFonts w:ascii="Arial" w:hAnsi="Arial" w:cs="Arial"/>
          <w:sz w:val="22"/>
          <w:szCs w:val="22"/>
        </w:rPr>
        <w:t xml:space="preserve">        Não serão computadas declarações de tempo de serviço concomitantes ao seu tempo de atuação.</w:t>
      </w:r>
    </w:p>
    <w:p w14:paraId="43A0ACE1" w14:textId="77777777" w:rsidR="001B79E5" w:rsidRPr="00CC1DE4" w:rsidRDefault="001B79E5" w:rsidP="001B79E5">
      <w:pPr>
        <w:pStyle w:val="Standard"/>
        <w:jc w:val="both"/>
        <w:rPr>
          <w:rFonts w:ascii="Arial" w:hAnsi="Arial" w:cs="Arial"/>
          <w:sz w:val="22"/>
          <w:szCs w:val="22"/>
        </w:rPr>
      </w:pPr>
    </w:p>
    <w:p w14:paraId="06150125"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lastRenderedPageBreak/>
        <w:tab/>
      </w:r>
      <w:r w:rsidRPr="00CC1DE4">
        <w:rPr>
          <w:rFonts w:ascii="Arial" w:hAnsi="Arial" w:cs="Arial"/>
          <w:sz w:val="22"/>
          <w:szCs w:val="22"/>
        </w:rPr>
        <w:tab/>
        <w:t>2º.  O professor mais idoso;</w:t>
      </w:r>
    </w:p>
    <w:p w14:paraId="6ED98DE7" w14:textId="77777777" w:rsidR="001B79E5" w:rsidRPr="00CC1DE4" w:rsidRDefault="001B79E5" w:rsidP="001B79E5">
      <w:pPr>
        <w:pStyle w:val="Standard"/>
        <w:spacing w:line="276" w:lineRule="auto"/>
        <w:jc w:val="both"/>
        <w:rPr>
          <w:rFonts w:ascii="Arial" w:hAnsi="Arial" w:cs="Arial"/>
          <w:sz w:val="22"/>
          <w:szCs w:val="22"/>
        </w:rPr>
      </w:pPr>
      <w:r w:rsidRPr="00CC1DE4">
        <w:rPr>
          <w:rFonts w:ascii="Arial" w:hAnsi="Arial" w:cs="Arial"/>
          <w:sz w:val="22"/>
          <w:szCs w:val="22"/>
        </w:rPr>
        <w:tab/>
      </w:r>
      <w:r w:rsidRPr="00CC1DE4">
        <w:rPr>
          <w:rFonts w:ascii="Arial" w:hAnsi="Arial" w:cs="Arial"/>
          <w:sz w:val="22"/>
          <w:szCs w:val="22"/>
        </w:rPr>
        <w:tab/>
        <w:t>3º.  O professor que tiver a maior prole.</w:t>
      </w:r>
    </w:p>
    <w:p w14:paraId="2B25D03A" w14:textId="77777777" w:rsidR="001B79E5" w:rsidRPr="00CC1DE4" w:rsidRDefault="001B79E5" w:rsidP="001B79E5">
      <w:pPr>
        <w:pStyle w:val="Standard"/>
        <w:spacing w:line="276" w:lineRule="auto"/>
        <w:jc w:val="both"/>
        <w:rPr>
          <w:rFonts w:ascii="Arial" w:hAnsi="Arial" w:cs="Arial"/>
          <w:sz w:val="22"/>
          <w:szCs w:val="22"/>
        </w:rPr>
      </w:pPr>
    </w:p>
    <w:p w14:paraId="64B21DE8" w14:textId="77777777" w:rsidR="001B79E5" w:rsidRPr="00CC1DE4" w:rsidRDefault="001B79E5" w:rsidP="001B79E5">
      <w:pPr>
        <w:pStyle w:val="Standard"/>
        <w:spacing w:line="276" w:lineRule="auto"/>
        <w:ind w:firstLine="850"/>
        <w:jc w:val="both"/>
        <w:rPr>
          <w:rFonts w:ascii="Arial" w:hAnsi="Arial" w:cs="Arial"/>
          <w:sz w:val="22"/>
          <w:szCs w:val="22"/>
        </w:rPr>
      </w:pPr>
      <w:r w:rsidRPr="00CC1DE4">
        <w:rPr>
          <w:rFonts w:ascii="Arial" w:hAnsi="Arial" w:cs="Arial"/>
          <w:sz w:val="22"/>
          <w:szCs w:val="22"/>
        </w:rPr>
        <w:t xml:space="preserve">O processo acontecerá nas dependências da Secretaria Municipal de Educação no dia </w:t>
      </w:r>
      <w:r w:rsidRPr="00CC1DE4">
        <w:rPr>
          <w:rFonts w:ascii="Arial" w:hAnsi="Arial" w:cs="Arial"/>
          <w:b/>
          <w:bCs/>
          <w:sz w:val="22"/>
          <w:szCs w:val="22"/>
        </w:rPr>
        <w:t>10 de</w:t>
      </w:r>
      <w:r w:rsidRPr="00CC1DE4">
        <w:rPr>
          <w:rFonts w:ascii="Arial" w:hAnsi="Arial" w:cs="Arial"/>
          <w:sz w:val="22"/>
          <w:szCs w:val="22"/>
        </w:rPr>
        <w:t xml:space="preserve"> </w:t>
      </w:r>
      <w:r w:rsidRPr="00CC1DE4">
        <w:rPr>
          <w:rFonts w:ascii="Arial" w:hAnsi="Arial" w:cs="Arial"/>
          <w:b/>
          <w:bCs/>
          <w:sz w:val="22"/>
          <w:szCs w:val="22"/>
        </w:rPr>
        <w:t>fevereiro de 2021</w:t>
      </w:r>
      <w:r w:rsidRPr="00CC1DE4">
        <w:rPr>
          <w:rFonts w:ascii="Arial" w:hAnsi="Arial" w:cs="Arial"/>
          <w:sz w:val="22"/>
          <w:szCs w:val="22"/>
        </w:rPr>
        <w:t xml:space="preserve">, seguindo as normas da Resolução SESA nº 632. Os Professores serão divididos em grupos, com atendimentos individuais em horários pré-estabelecidos, a partir das 09:00 horas, com intervalos de 10 minutos para as devidas higienizações do local. </w:t>
      </w:r>
    </w:p>
    <w:p w14:paraId="20322925" w14:textId="77777777" w:rsidR="001B79E5" w:rsidRPr="00CC1DE4" w:rsidRDefault="001B79E5" w:rsidP="001B79E5">
      <w:pPr>
        <w:pStyle w:val="Standard"/>
        <w:ind w:firstLine="850"/>
        <w:jc w:val="both"/>
        <w:rPr>
          <w:rFonts w:ascii="Arial" w:hAnsi="Arial" w:cs="Arial"/>
          <w:sz w:val="22"/>
          <w:szCs w:val="22"/>
        </w:rPr>
      </w:pPr>
    </w:p>
    <w:tbl>
      <w:tblPr>
        <w:tblStyle w:val="Tabelacomgrade"/>
        <w:tblpPr w:leftFromText="141" w:rightFromText="141" w:vertAnchor="text" w:horzAnchor="page" w:tblpX="3376" w:tblpY="158"/>
        <w:tblW w:w="5130" w:type="dxa"/>
        <w:tblLook w:val="04A0" w:firstRow="1" w:lastRow="0" w:firstColumn="1" w:lastColumn="0" w:noHBand="0" w:noVBand="1"/>
      </w:tblPr>
      <w:tblGrid>
        <w:gridCol w:w="1798"/>
        <w:gridCol w:w="3332"/>
      </w:tblGrid>
      <w:tr w:rsidR="001B79E5" w:rsidRPr="00CC1DE4" w14:paraId="3151ACAE" w14:textId="77777777" w:rsidTr="00E329D4">
        <w:trPr>
          <w:trHeight w:val="420"/>
        </w:trPr>
        <w:tc>
          <w:tcPr>
            <w:tcW w:w="0" w:type="auto"/>
          </w:tcPr>
          <w:p w14:paraId="3F613E71" w14:textId="77777777" w:rsidR="001B79E5" w:rsidRPr="00CC1DE4" w:rsidRDefault="001B79E5" w:rsidP="00E329D4">
            <w:pPr>
              <w:pStyle w:val="Standard"/>
              <w:spacing w:line="276" w:lineRule="auto"/>
              <w:jc w:val="both"/>
              <w:rPr>
                <w:rFonts w:ascii="Arial" w:hAnsi="Arial" w:cs="Arial"/>
                <w:b/>
                <w:bCs/>
                <w:sz w:val="22"/>
                <w:szCs w:val="22"/>
              </w:rPr>
            </w:pPr>
            <w:bookmarkStart w:id="0" w:name="_Hlk63145234"/>
            <w:r w:rsidRPr="00CC1DE4">
              <w:rPr>
                <w:rFonts w:ascii="Arial" w:hAnsi="Arial" w:cs="Arial"/>
                <w:b/>
                <w:bCs/>
                <w:sz w:val="22"/>
                <w:szCs w:val="22"/>
              </w:rPr>
              <w:t>01º ao 20º</w:t>
            </w:r>
          </w:p>
        </w:tc>
        <w:tc>
          <w:tcPr>
            <w:tcW w:w="0" w:type="auto"/>
          </w:tcPr>
          <w:p w14:paraId="10A55244" w14:textId="77777777" w:rsidR="001B79E5" w:rsidRPr="00CC1DE4" w:rsidRDefault="001B79E5" w:rsidP="00E329D4">
            <w:pPr>
              <w:pStyle w:val="Standard"/>
              <w:spacing w:line="276" w:lineRule="auto"/>
              <w:jc w:val="both"/>
              <w:rPr>
                <w:rFonts w:ascii="Arial" w:hAnsi="Arial" w:cs="Arial"/>
                <w:sz w:val="22"/>
                <w:szCs w:val="22"/>
              </w:rPr>
            </w:pPr>
            <w:r w:rsidRPr="00CC1DE4">
              <w:rPr>
                <w:rFonts w:ascii="Arial" w:hAnsi="Arial" w:cs="Arial"/>
                <w:sz w:val="22"/>
                <w:szCs w:val="22"/>
              </w:rPr>
              <w:t>das 9:00 às 9:30 horas</w:t>
            </w:r>
          </w:p>
        </w:tc>
      </w:tr>
      <w:tr w:rsidR="001B79E5" w:rsidRPr="00CC1DE4" w14:paraId="12CD4E72" w14:textId="77777777" w:rsidTr="00E329D4">
        <w:trPr>
          <w:trHeight w:val="420"/>
        </w:trPr>
        <w:tc>
          <w:tcPr>
            <w:tcW w:w="0" w:type="auto"/>
          </w:tcPr>
          <w:p w14:paraId="255A6EF9" w14:textId="77777777" w:rsidR="001B79E5" w:rsidRPr="00CC1DE4" w:rsidRDefault="001B79E5" w:rsidP="00E329D4">
            <w:pPr>
              <w:pStyle w:val="Standard"/>
              <w:spacing w:line="276" w:lineRule="auto"/>
              <w:jc w:val="both"/>
              <w:rPr>
                <w:rFonts w:ascii="Arial" w:hAnsi="Arial" w:cs="Arial"/>
                <w:b/>
                <w:bCs/>
                <w:sz w:val="22"/>
                <w:szCs w:val="22"/>
              </w:rPr>
            </w:pPr>
            <w:r w:rsidRPr="00CC1DE4">
              <w:rPr>
                <w:rFonts w:ascii="Arial" w:hAnsi="Arial" w:cs="Arial"/>
                <w:b/>
                <w:bCs/>
                <w:sz w:val="22"/>
                <w:szCs w:val="22"/>
              </w:rPr>
              <w:t>21º ao 40°</w:t>
            </w:r>
          </w:p>
        </w:tc>
        <w:tc>
          <w:tcPr>
            <w:tcW w:w="0" w:type="auto"/>
          </w:tcPr>
          <w:p w14:paraId="195FFF2E" w14:textId="77777777" w:rsidR="001B79E5" w:rsidRPr="00CC1DE4" w:rsidRDefault="001B79E5" w:rsidP="00E329D4">
            <w:pPr>
              <w:pStyle w:val="Standard"/>
              <w:spacing w:line="276" w:lineRule="auto"/>
              <w:jc w:val="both"/>
              <w:rPr>
                <w:rFonts w:ascii="Arial" w:hAnsi="Arial" w:cs="Arial"/>
                <w:sz w:val="22"/>
                <w:szCs w:val="22"/>
              </w:rPr>
            </w:pPr>
            <w:r w:rsidRPr="00CC1DE4">
              <w:rPr>
                <w:rFonts w:ascii="Arial" w:hAnsi="Arial" w:cs="Arial"/>
                <w:sz w:val="22"/>
                <w:szCs w:val="22"/>
              </w:rPr>
              <w:t>das 9:40 às 10:10 horas</w:t>
            </w:r>
          </w:p>
        </w:tc>
      </w:tr>
      <w:tr w:rsidR="001B79E5" w:rsidRPr="00CC1DE4" w14:paraId="629967A6" w14:textId="77777777" w:rsidTr="00E329D4">
        <w:trPr>
          <w:trHeight w:val="400"/>
        </w:trPr>
        <w:tc>
          <w:tcPr>
            <w:tcW w:w="0" w:type="auto"/>
          </w:tcPr>
          <w:p w14:paraId="694730DF" w14:textId="77777777" w:rsidR="001B79E5" w:rsidRPr="00CC1DE4" w:rsidRDefault="001B79E5" w:rsidP="00E329D4">
            <w:pPr>
              <w:pStyle w:val="Standard"/>
              <w:spacing w:line="276" w:lineRule="auto"/>
              <w:jc w:val="both"/>
              <w:rPr>
                <w:rFonts w:ascii="Arial" w:hAnsi="Arial" w:cs="Arial"/>
                <w:b/>
                <w:bCs/>
                <w:sz w:val="22"/>
                <w:szCs w:val="22"/>
              </w:rPr>
            </w:pPr>
            <w:r w:rsidRPr="00CC1DE4">
              <w:rPr>
                <w:rFonts w:ascii="Arial" w:hAnsi="Arial" w:cs="Arial"/>
                <w:b/>
                <w:bCs/>
                <w:sz w:val="22"/>
                <w:szCs w:val="22"/>
              </w:rPr>
              <w:t>41º ao 60º</w:t>
            </w:r>
          </w:p>
        </w:tc>
        <w:tc>
          <w:tcPr>
            <w:tcW w:w="0" w:type="auto"/>
          </w:tcPr>
          <w:p w14:paraId="6B2AC376" w14:textId="77777777" w:rsidR="001B79E5" w:rsidRPr="00CC1DE4" w:rsidRDefault="001B79E5" w:rsidP="00E329D4">
            <w:pPr>
              <w:pStyle w:val="Standard"/>
              <w:spacing w:line="276" w:lineRule="auto"/>
              <w:jc w:val="both"/>
              <w:rPr>
                <w:rFonts w:ascii="Arial" w:hAnsi="Arial" w:cs="Arial"/>
                <w:sz w:val="22"/>
                <w:szCs w:val="22"/>
              </w:rPr>
            </w:pPr>
            <w:r w:rsidRPr="00CC1DE4">
              <w:rPr>
                <w:rFonts w:ascii="Arial" w:hAnsi="Arial" w:cs="Arial"/>
                <w:sz w:val="22"/>
                <w:szCs w:val="22"/>
              </w:rPr>
              <w:t>das 10:20 às 10:50 horas</w:t>
            </w:r>
          </w:p>
        </w:tc>
      </w:tr>
      <w:tr w:rsidR="001B79E5" w:rsidRPr="00CC1DE4" w14:paraId="40002185" w14:textId="77777777" w:rsidTr="00E329D4">
        <w:trPr>
          <w:trHeight w:val="420"/>
        </w:trPr>
        <w:tc>
          <w:tcPr>
            <w:tcW w:w="0" w:type="auto"/>
          </w:tcPr>
          <w:p w14:paraId="322A26CB" w14:textId="77777777" w:rsidR="001B79E5" w:rsidRPr="00CC1DE4" w:rsidRDefault="001B79E5" w:rsidP="00E329D4">
            <w:pPr>
              <w:pStyle w:val="Standard"/>
              <w:spacing w:line="276" w:lineRule="auto"/>
              <w:jc w:val="both"/>
              <w:rPr>
                <w:rFonts w:ascii="Arial" w:hAnsi="Arial" w:cs="Arial"/>
                <w:b/>
                <w:bCs/>
                <w:sz w:val="22"/>
                <w:szCs w:val="22"/>
              </w:rPr>
            </w:pPr>
            <w:r w:rsidRPr="00CC1DE4">
              <w:rPr>
                <w:rFonts w:ascii="Arial" w:hAnsi="Arial" w:cs="Arial"/>
                <w:b/>
                <w:bCs/>
                <w:sz w:val="22"/>
                <w:szCs w:val="22"/>
              </w:rPr>
              <w:t xml:space="preserve">61° ao 80º </w:t>
            </w:r>
          </w:p>
        </w:tc>
        <w:tc>
          <w:tcPr>
            <w:tcW w:w="0" w:type="auto"/>
          </w:tcPr>
          <w:p w14:paraId="161F0B45" w14:textId="77777777" w:rsidR="001B79E5" w:rsidRPr="00CC1DE4" w:rsidRDefault="001B79E5" w:rsidP="00E329D4">
            <w:pPr>
              <w:pStyle w:val="Standard"/>
              <w:spacing w:line="276" w:lineRule="auto"/>
              <w:jc w:val="both"/>
              <w:rPr>
                <w:rFonts w:ascii="Arial" w:hAnsi="Arial" w:cs="Arial"/>
                <w:sz w:val="22"/>
                <w:szCs w:val="22"/>
              </w:rPr>
            </w:pPr>
            <w:r w:rsidRPr="00CC1DE4">
              <w:rPr>
                <w:rFonts w:ascii="Arial" w:hAnsi="Arial" w:cs="Arial"/>
                <w:sz w:val="22"/>
                <w:szCs w:val="22"/>
              </w:rPr>
              <w:t>das 11:00 às 11:50 horas</w:t>
            </w:r>
          </w:p>
        </w:tc>
      </w:tr>
      <w:tr w:rsidR="001B79E5" w:rsidRPr="00CC1DE4" w14:paraId="1E974434" w14:textId="77777777" w:rsidTr="00E329D4">
        <w:trPr>
          <w:trHeight w:val="420"/>
        </w:trPr>
        <w:tc>
          <w:tcPr>
            <w:tcW w:w="0" w:type="auto"/>
          </w:tcPr>
          <w:p w14:paraId="6012C1C8" w14:textId="77777777" w:rsidR="001B79E5" w:rsidRPr="00CC1DE4" w:rsidRDefault="001B79E5" w:rsidP="00E329D4">
            <w:pPr>
              <w:pStyle w:val="Standard"/>
              <w:spacing w:line="276" w:lineRule="auto"/>
              <w:jc w:val="both"/>
              <w:rPr>
                <w:rFonts w:ascii="Arial" w:hAnsi="Arial" w:cs="Arial"/>
                <w:b/>
                <w:bCs/>
                <w:sz w:val="22"/>
                <w:szCs w:val="22"/>
              </w:rPr>
            </w:pPr>
            <w:r w:rsidRPr="00CC1DE4">
              <w:rPr>
                <w:rFonts w:ascii="Arial" w:hAnsi="Arial" w:cs="Arial"/>
                <w:b/>
                <w:bCs/>
                <w:sz w:val="22"/>
                <w:szCs w:val="22"/>
              </w:rPr>
              <w:t>81º ao 100º</w:t>
            </w:r>
          </w:p>
        </w:tc>
        <w:tc>
          <w:tcPr>
            <w:tcW w:w="0" w:type="auto"/>
          </w:tcPr>
          <w:p w14:paraId="4AA10706" w14:textId="77777777" w:rsidR="001B79E5" w:rsidRPr="00CC1DE4" w:rsidRDefault="001B79E5" w:rsidP="00E329D4">
            <w:pPr>
              <w:pStyle w:val="Standard"/>
              <w:spacing w:line="276" w:lineRule="auto"/>
              <w:jc w:val="both"/>
              <w:rPr>
                <w:rFonts w:ascii="Arial" w:hAnsi="Arial" w:cs="Arial"/>
                <w:sz w:val="22"/>
                <w:szCs w:val="22"/>
              </w:rPr>
            </w:pPr>
            <w:r w:rsidRPr="00CC1DE4">
              <w:rPr>
                <w:rFonts w:ascii="Arial" w:hAnsi="Arial" w:cs="Arial"/>
                <w:sz w:val="22"/>
                <w:szCs w:val="22"/>
              </w:rPr>
              <w:t>das 13:30 às 14::20 horas</w:t>
            </w:r>
          </w:p>
        </w:tc>
      </w:tr>
      <w:tr w:rsidR="001B79E5" w:rsidRPr="00CC1DE4" w14:paraId="06BC1840" w14:textId="77777777" w:rsidTr="00E329D4">
        <w:trPr>
          <w:trHeight w:val="420"/>
        </w:trPr>
        <w:tc>
          <w:tcPr>
            <w:tcW w:w="0" w:type="auto"/>
          </w:tcPr>
          <w:p w14:paraId="2C203C42" w14:textId="77777777" w:rsidR="001B79E5" w:rsidRPr="00CC1DE4" w:rsidRDefault="001B79E5" w:rsidP="00E329D4">
            <w:pPr>
              <w:pStyle w:val="Standard"/>
              <w:spacing w:line="276" w:lineRule="auto"/>
              <w:jc w:val="both"/>
              <w:rPr>
                <w:rFonts w:ascii="Arial" w:hAnsi="Arial" w:cs="Arial"/>
                <w:b/>
                <w:bCs/>
                <w:sz w:val="22"/>
                <w:szCs w:val="22"/>
              </w:rPr>
            </w:pPr>
            <w:r w:rsidRPr="00CC1DE4">
              <w:rPr>
                <w:rFonts w:ascii="Arial" w:hAnsi="Arial" w:cs="Arial"/>
                <w:b/>
                <w:bCs/>
                <w:sz w:val="22"/>
                <w:szCs w:val="22"/>
              </w:rPr>
              <w:t>101º ao 120º</w:t>
            </w:r>
          </w:p>
        </w:tc>
        <w:tc>
          <w:tcPr>
            <w:tcW w:w="0" w:type="auto"/>
          </w:tcPr>
          <w:p w14:paraId="6BB480BF" w14:textId="77777777" w:rsidR="001B79E5" w:rsidRPr="00CC1DE4" w:rsidRDefault="001B79E5" w:rsidP="00E329D4">
            <w:pPr>
              <w:pStyle w:val="Standard"/>
              <w:spacing w:line="276" w:lineRule="auto"/>
              <w:jc w:val="both"/>
              <w:rPr>
                <w:rFonts w:ascii="Arial" w:hAnsi="Arial" w:cs="Arial"/>
                <w:sz w:val="22"/>
                <w:szCs w:val="22"/>
              </w:rPr>
            </w:pPr>
            <w:r w:rsidRPr="00CC1DE4">
              <w:rPr>
                <w:rFonts w:ascii="Arial" w:hAnsi="Arial" w:cs="Arial"/>
                <w:sz w:val="22"/>
                <w:szCs w:val="22"/>
              </w:rPr>
              <w:t>das 14:50 às 15:20 horas</w:t>
            </w:r>
          </w:p>
        </w:tc>
      </w:tr>
      <w:bookmarkEnd w:id="0"/>
    </w:tbl>
    <w:p w14:paraId="78FB0246" w14:textId="77777777" w:rsidR="001B79E5" w:rsidRPr="00CC1DE4" w:rsidRDefault="001B79E5" w:rsidP="001B79E5">
      <w:pPr>
        <w:pStyle w:val="Standard"/>
        <w:ind w:firstLine="850"/>
        <w:jc w:val="both"/>
        <w:rPr>
          <w:rFonts w:ascii="Arial" w:hAnsi="Arial" w:cs="Arial"/>
          <w:sz w:val="22"/>
          <w:szCs w:val="22"/>
        </w:rPr>
      </w:pPr>
    </w:p>
    <w:p w14:paraId="50932C04" w14:textId="77777777" w:rsidR="001B79E5" w:rsidRPr="00CC1DE4" w:rsidRDefault="001B79E5" w:rsidP="001B79E5">
      <w:pPr>
        <w:pStyle w:val="Standard"/>
        <w:ind w:firstLine="850"/>
        <w:jc w:val="both"/>
        <w:rPr>
          <w:rFonts w:ascii="Arial" w:hAnsi="Arial" w:cs="Arial"/>
          <w:sz w:val="22"/>
          <w:szCs w:val="22"/>
        </w:rPr>
      </w:pPr>
    </w:p>
    <w:p w14:paraId="390C8792" w14:textId="77777777" w:rsidR="001B79E5" w:rsidRPr="00CC1DE4" w:rsidRDefault="001B79E5" w:rsidP="001B79E5">
      <w:pPr>
        <w:pStyle w:val="Standard"/>
        <w:ind w:firstLine="850"/>
        <w:jc w:val="both"/>
        <w:rPr>
          <w:rFonts w:ascii="Arial" w:hAnsi="Arial" w:cs="Arial"/>
          <w:sz w:val="22"/>
          <w:szCs w:val="22"/>
        </w:rPr>
      </w:pPr>
    </w:p>
    <w:p w14:paraId="30B9B805" w14:textId="77777777" w:rsidR="001B79E5" w:rsidRPr="00CC1DE4" w:rsidRDefault="001B79E5" w:rsidP="001B79E5">
      <w:pPr>
        <w:pStyle w:val="Standard"/>
        <w:ind w:firstLine="850"/>
        <w:jc w:val="both"/>
        <w:rPr>
          <w:rFonts w:ascii="Arial" w:hAnsi="Arial" w:cs="Arial"/>
          <w:sz w:val="22"/>
          <w:szCs w:val="22"/>
        </w:rPr>
      </w:pPr>
    </w:p>
    <w:p w14:paraId="5FD55255" w14:textId="77777777" w:rsidR="001B79E5" w:rsidRPr="00CC1DE4" w:rsidRDefault="001B79E5" w:rsidP="001B79E5">
      <w:pPr>
        <w:pStyle w:val="Standard"/>
        <w:ind w:firstLine="850"/>
        <w:jc w:val="both"/>
        <w:rPr>
          <w:rFonts w:ascii="Arial" w:hAnsi="Arial" w:cs="Arial"/>
          <w:sz w:val="22"/>
          <w:szCs w:val="22"/>
        </w:rPr>
      </w:pPr>
    </w:p>
    <w:p w14:paraId="15C481C4" w14:textId="77777777" w:rsidR="001B79E5" w:rsidRPr="00CC1DE4" w:rsidRDefault="001B79E5" w:rsidP="001B79E5">
      <w:pPr>
        <w:pStyle w:val="Standard"/>
        <w:ind w:firstLine="850"/>
        <w:jc w:val="both"/>
        <w:rPr>
          <w:rFonts w:ascii="Arial" w:hAnsi="Arial" w:cs="Arial"/>
          <w:sz w:val="22"/>
          <w:szCs w:val="22"/>
        </w:rPr>
      </w:pPr>
    </w:p>
    <w:p w14:paraId="2EB2EB7C" w14:textId="77777777" w:rsidR="001B79E5" w:rsidRPr="00CC1DE4" w:rsidRDefault="001B79E5" w:rsidP="001B79E5">
      <w:pPr>
        <w:pStyle w:val="Standard"/>
        <w:ind w:firstLine="850"/>
        <w:jc w:val="both"/>
        <w:rPr>
          <w:rFonts w:ascii="Arial" w:hAnsi="Arial" w:cs="Arial"/>
          <w:sz w:val="22"/>
          <w:szCs w:val="22"/>
        </w:rPr>
      </w:pPr>
    </w:p>
    <w:p w14:paraId="2100BF21" w14:textId="77777777" w:rsidR="001B79E5" w:rsidRPr="00CC1DE4" w:rsidRDefault="001B79E5" w:rsidP="001B79E5">
      <w:pPr>
        <w:pStyle w:val="Standard"/>
        <w:ind w:firstLine="850"/>
        <w:jc w:val="both"/>
        <w:rPr>
          <w:rFonts w:ascii="Arial" w:hAnsi="Arial" w:cs="Arial"/>
          <w:sz w:val="22"/>
          <w:szCs w:val="22"/>
        </w:rPr>
      </w:pPr>
    </w:p>
    <w:p w14:paraId="34B1089D" w14:textId="77777777" w:rsidR="001B79E5" w:rsidRPr="00CC1DE4" w:rsidRDefault="001B79E5" w:rsidP="001B79E5">
      <w:pPr>
        <w:pStyle w:val="Standard"/>
        <w:ind w:firstLine="850"/>
        <w:jc w:val="both"/>
        <w:rPr>
          <w:rFonts w:ascii="Arial" w:hAnsi="Arial" w:cs="Arial"/>
          <w:sz w:val="22"/>
          <w:szCs w:val="22"/>
        </w:rPr>
      </w:pPr>
    </w:p>
    <w:p w14:paraId="06A44EA6" w14:textId="77777777" w:rsidR="001B79E5" w:rsidRPr="00CC1DE4" w:rsidRDefault="001B79E5" w:rsidP="001B79E5">
      <w:pPr>
        <w:pStyle w:val="Standard"/>
        <w:ind w:firstLine="850"/>
        <w:jc w:val="both"/>
        <w:rPr>
          <w:rFonts w:ascii="Arial" w:hAnsi="Arial" w:cs="Arial"/>
          <w:sz w:val="22"/>
          <w:szCs w:val="22"/>
        </w:rPr>
      </w:pPr>
    </w:p>
    <w:p w14:paraId="6869E116" w14:textId="77777777" w:rsidR="001B79E5" w:rsidRPr="00CC1DE4" w:rsidRDefault="001B79E5" w:rsidP="001B79E5">
      <w:pPr>
        <w:pStyle w:val="Standard"/>
        <w:ind w:firstLine="850"/>
        <w:jc w:val="both"/>
        <w:rPr>
          <w:rFonts w:ascii="Arial" w:hAnsi="Arial" w:cs="Arial"/>
          <w:sz w:val="22"/>
          <w:szCs w:val="22"/>
        </w:rPr>
      </w:pPr>
    </w:p>
    <w:p w14:paraId="40ECFE55" w14:textId="77777777" w:rsidR="001B79E5" w:rsidRPr="00CC1DE4" w:rsidRDefault="001B79E5" w:rsidP="001B79E5">
      <w:pPr>
        <w:pStyle w:val="Standard"/>
        <w:ind w:firstLine="850"/>
        <w:jc w:val="both"/>
        <w:rPr>
          <w:rFonts w:ascii="Arial" w:hAnsi="Arial" w:cs="Arial"/>
          <w:sz w:val="22"/>
          <w:szCs w:val="22"/>
        </w:rPr>
      </w:pPr>
    </w:p>
    <w:p w14:paraId="5EE5C796" w14:textId="77777777" w:rsidR="001B79E5" w:rsidRPr="00CC1DE4" w:rsidRDefault="001B79E5" w:rsidP="001B79E5">
      <w:pPr>
        <w:pStyle w:val="Standard"/>
        <w:spacing w:line="276" w:lineRule="auto"/>
        <w:ind w:firstLine="850"/>
        <w:jc w:val="both"/>
        <w:rPr>
          <w:rFonts w:ascii="Arial" w:hAnsi="Arial" w:cs="Arial"/>
          <w:sz w:val="22"/>
          <w:szCs w:val="22"/>
        </w:rPr>
      </w:pPr>
      <w:r w:rsidRPr="00CC1DE4">
        <w:rPr>
          <w:rFonts w:ascii="Arial" w:hAnsi="Arial" w:cs="Arial"/>
          <w:sz w:val="22"/>
          <w:szCs w:val="22"/>
        </w:rPr>
        <w:t xml:space="preserve">O Professor que não estiver presente por motivo adverso, poderá enviar procuração com firma reconhecida em cartório através de seu representante legal na escolha da vaga. Não será aceita justificativa de ausência sem o devido procedimento, e neste caso, não haverá possiblidade de escolha por outrem. </w:t>
      </w:r>
    </w:p>
    <w:p w14:paraId="3026B4FD" w14:textId="77777777" w:rsidR="001B79E5" w:rsidRPr="00CC1DE4" w:rsidRDefault="001B79E5" w:rsidP="001B79E5">
      <w:pPr>
        <w:pStyle w:val="Standard"/>
        <w:spacing w:line="276" w:lineRule="auto"/>
        <w:ind w:firstLine="850"/>
        <w:jc w:val="both"/>
        <w:rPr>
          <w:rFonts w:ascii="Arial" w:hAnsi="Arial" w:cs="Arial"/>
          <w:sz w:val="22"/>
          <w:szCs w:val="22"/>
        </w:rPr>
      </w:pPr>
    </w:p>
    <w:p w14:paraId="57FA0C2D" w14:textId="77777777" w:rsidR="001B79E5" w:rsidRPr="00CC1DE4" w:rsidRDefault="001B79E5" w:rsidP="001B79E5">
      <w:pPr>
        <w:pStyle w:val="Standard"/>
        <w:spacing w:line="276" w:lineRule="auto"/>
        <w:ind w:firstLine="850"/>
        <w:jc w:val="both"/>
        <w:rPr>
          <w:rFonts w:ascii="Arial" w:hAnsi="Arial" w:cs="Arial"/>
          <w:sz w:val="22"/>
          <w:szCs w:val="22"/>
        </w:rPr>
      </w:pPr>
      <w:r w:rsidRPr="00CC1DE4">
        <w:rPr>
          <w:rFonts w:ascii="Arial" w:hAnsi="Arial" w:cs="Arial"/>
          <w:sz w:val="22"/>
          <w:szCs w:val="22"/>
        </w:rPr>
        <w:t xml:space="preserve">Não havendo interesse nas vagas demandadas o Professor poderá: </w:t>
      </w:r>
    </w:p>
    <w:p w14:paraId="2EB1F204" w14:textId="77777777" w:rsidR="001B79E5" w:rsidRPr="00CC1DE4" w:rsidRDefault="001B79E5" w:rsidP="001B79E5">
      <w:pPr>
        <w:pStyle w:val="Standard"/>
        <w:numPr>
          <w:ilvl w:val="0"/>
          <w:numId w:val="1"/>
        </w:numPr>
        <w:spacing w:line="276" w:lineRule="auto"/>
        <w:jc w:val="both"/>
        <w:rPr>
          <w:rFonts w:ascii="Arial" w:hAnsi="Arial" w:cs="Arial"/>
          <w:sz w:val="22"/>
          <w:szCs w:val="22"/>
        </w:rPr>
      </w:pPr>
      <w:r w:rsidRPr="00CC1DE4">
        <w:rPr>
          <w:rFonts w:ascii="Arial" w:hAnsi="Arial" w:cs="Arial"/>
          <w:sz w:val="22"/>
          <w:szCs w:val="22"/>
        </w:rPr>
        <w:t xml:space="preserve">Não optar e manter a lotação atual sem nenhum tipo de prejuízo; </w:t>
      </w:r>
    </w:p>
    <w:p w14:paraId="7B9E4ADB" w14:textId="77777777" w:rsidR="001B79E5" w:rsidRPr="00CC1DE4" w:rsidRDefault="001B79E5" w:rsidP="001B79E5">
      <w:pPr>
        <w:pStyle w:val="Standard"/>
        <w:numPr>
          <w:ilvl w:val="0"/>
          <w:numId w:val="1"/>
        </w:numPr>
        <w:spacing w:line="276" w:lineRule="auto"/>
        <w:jc w:val="both"/>
        <w:rPr>
          <w:rFonts w:ascii="Arial" w:hAnsi="Arial" w:cs="Arial"/>
          <w:sz w:val="22"/>
          <w:szCs w:val="22"/>
        </w:rPr>
      </w:pPr>
      <w:r w:rsidRPr="00CC1DE4">
        <w:rPr>
          <w:rFonts w:ascii="Arial" w:hAnsi="Arial" w:cs="Arial"/>
          <w:sz w:val="22"/>
          <w:szCs w:val="22"/>
        </w:rPr>
        <w:t xml:space="preserve">Não havendo interesse em se manter no local de lotação atual, o professor deverá assinar Termo de Desistência da vaga.  </w:t>
      </w:r>
    </w:p>
    <w:p w14:paraId="02AAB7BC" w14:textId="77777777" w:rsidR="001B79E5" w:rsidRPr="00CC1DE4" w:rsidRDefault="001B79E5" w:rsidP="001B79E5">
      <w:pPr>
        <w:pStyle w:val="Standard"/>
        <w:numPr>
          <w:ilvl w:val="0"/>
          <w:numId w:val="1"/>
        </w:numPr>
        <w:spacing w:line="276" w:lineRule="auto"/>
        <w:jc w:val="both"/>
        <w:rPr>
          <w:rFonts w:ascii="Arial" w:hAnsi="Arial" w:cs="Arial"/>
          <w:sz w:val="22"/>
          <w:szCs w:val="22"/>
        </w:rPr>
      </w:pPr>
      <w:r w:rsidRPr="00CC1DE4">
        <w:rPr>
          <w:rFonts w:ascii="Arial" w:hAnsi="Arial" w:cs="Arial"/>
          <w:sz w:val="22"/>
          <w:szCs w:val="22"/>
        </w:rPr>
        <w:t xml:space="preserve">A vaga disponibilizada pelo referido Termo, será computada no ano seguinte, havendo comprovada necessidade no que se refere ao número de turmas e alunos na respectiva unidade de ensino, visto que pode ocorrer alteração. </w:t>
      </w:r>
    </w:p>
    <w:p w14:paraId="36A39430" w14:textId="77777777" w:rsidR="001B79E5" w:rsidRPr="00CC1DE4" w:rsidRDefault="001B79E5" w:rsidP="001B79E5">
      <w:pPr>
        <w:pStyle w:val="Standard"/>
        <w:jc w:val="both"/>
        <w:rPr>
          <w:rFonts w:ascii="Arial" w:hAnsi="Arial" w:cs="Arial"/>
          <w:sz w:val="22"/>
          <w:szCs w:val="22"/>
        </w:rPr>
      </w:pPr>
    </w:p>
    <w:p w14:paraId="3C78C829" w14:textId="77777777" w:rsidR="001B79E5" w:rsidRPr="00CC1DE4" w:rsidRDefault="001B79E5" w:rsidP="001B79E5">
      <w:pPr>
        <w:pStyle w:val="Standard"/>
        <w:jc w:val="center"/>
        <w:rPr>
          <w:rFonts w:ascii="Arial" w:hAnsi="Arial" w:cs="Arial"/>
          <w:sz w:val="22"/>
          <w:szCs w:val="22"/>
        </w:rPr>
      </w:pPr>
      <w:r w:rsidRPr="00CC1DE4">
        <w:rPr>
          <w:rFonts w:ascii="Arial" w:hAnsi="Arial" w:cs="Arial"/>
          <w:sz w:val="22"/>
          <w:szCs w:val="22"/>
        </w:rPr>
        <w:t>Dê-se lhe ciência e cumpra-se.</w:t>
      </w:r>
    </w:p>
    <w:p w14:paraId="0C4E28AF" w14:textId="77777777" w:rsidR="005777E7" w:rsidRPr="00A161B3" w:rsidRDefault="005777E7" w:rsidP="005777E7">
      <w:pPr>
        <w:pStyle w:val="NormalWeb"/>
        <w:jc w:val="center"/>
        <w:rPr>
          <w:rFonts w:ascii="Arial" w:hAnsi="Arial" w:cs="Arial"/>
          <w:color w:val="000000"/>
        </w:rPr>
      </w:pPr>
      <w:r w:rsidRPr="00A161B3">
        <w:rPr>
          <w:rFonts w:ascii="Arial" w:hAnsi="Arial" w:cs="Arial"/>
          <w:color w:val="000000"/>
        </w:rPr>
        <w:t xml:space="preserve">Morretes, </w:t>
      </w:r>
      <w:r>
        <w:rPr>
          <w:rFonts w:ascii="Arial" w:hAnsi="Arial" w:cs="Arial"/>
          <w:color w:val="000000"/>
        </w:rPr>
        <w:t>04</w:t>
      </w:r>
      <w:r w:rsidRPr="00A161B3">
        <w:rPr>
          <w:rFonts w:ascii="Arial" w:hAnsi="Arial" w:cs="Arial"/>
          <w:color w:val="000000"/>
        </w:rPr>
        <w:t xml:space="preserve"> de fevereiro de 2021.</w:t>
      </w:r>
    </w:p>
    <w:p w14:paraId="00A394C1" w14:textId="77777777" w:rsidR="001B79E5" w:rsidRPr="00CC1DE4" w:rsidRDefault="001B79E5" w:rsidP="001B79E5">
      <w:pPr>
        <w:pStyle w:val="Standard"/>
        <w:jc w:val="center"/>
        <w:rPr>
          <w:rFonts w:ascii="Arial" w:hAnsi="Arial" w:cs="Arial"/>
          <w:sz w:val="22"/>
          <w:szCs w:val="22"/>
        </w:rPr>
      </w:pPr>
      <w:bookmarkStart w:id="1" w:name="_GoBack"/>
      <w:bookmarkEnd w:id="1"/>
    </w:p>
    <w:p w14:paraId="1E8E6B02" w14:textId="77777777" w:rsidR="001B79E5" w:rsidRPr="00CC1DE4" w:rsidRDefault="001B79E5" w:rsidP="001B79E5">
      <w:pPr>
        <w:pStyle w:val="Standard"/>
        <w:jc w:val="center"/>
        <w:rPr>
          <w:rFonts w:ascii="Arial" w:hAnsi="Arial" w:cs="Arial"/>
          <w:sz w:val="22"/>
          <w:szCs w:val="22"/>
        </w:rPr>
      </w:pPr>
    </w:p>
    <w:p w14:paraId="58ABFCB9" w14:textId="77777777" w:rsidR="001B79E5" w:rsidRPr="00CC1DE4" w:rsidRDefault="001B79E5" w:rsidP="001B79E5">
      <w:pPr>
        <w:pStyle w:val="Standard"/>
        <w:jc w:val="center"/>
        <w:rPr>
          <w:rFonts w:ascii="Arial" w:hAnsi="Arial" w:cs="Arial"/>
          <w:sz w:val="22"/>
          <w:szCs w:val="22"/>
        </w:rPr>
      </w:pPr>
      <w:r w:rsidRPr="00CC1DE4">
        <w:rPr>
          <w:rFonts w:ascii="Arial" w:hAnsi="Arial" w:cs="Arial"/>
          <w:sz w:val="22"/>
          <w:szCs w:val="22"/>
        </w:rPr>
        <w:t>______________________________</w:t>
      </w:r>
    </w:p>
    <w:p w14:paraId="590B381C" w14:textId="77777777" w:rsidR="001B79E5" w:rsidRPr="00CC1DE4" w:rsidRDefault="001B79E5" w:rsidP="001B79E5">
      <w:pPr>
        <w:pStyle w:val="Standard"/>
        <w:jc w:val="center"/>
        <w:rPr>
          <w:rFonts w:ascii="Arial" w:hAnsi="Arial" w:cs="Arial"/>
          <w:sz w:val="22"/>
          <w:szCs w:val="22"/>
        </w:rPr>
      </w:pPr>
      <w:r w:rsidRPr="00CC1DE4">
        <w:rPr>
          <w:rFonts w:ascii="Arial" w:hAnsi="Arial" w:cs="Arial"/>
          <w:sz w:val="22"/>
          <w:szCs w:val="22"/>
        </w:rPr>
        <w:t>Adriana Assumpção</w:t>
      </w:r>
    </w:p>
    <w:p w14:paraId="1E7465BD" w14:textId="77777777" w:rsidR="001B79E5" w:rsidRPr="00CC1DE4" w:rsidRDefault="001B79E5" w:rsidP="001B79E5">
      <w:pPr>
        <w:pStyle w:val="Standard"/>
        <w:jc w:val="center"/>
        <w:rPr>
          <w:rFonts w:ascii="Arial" w:hAnsi="Arial" w:cs="Arial"/>
          <w:sz w:val="22"/>
          <w:szCs w:val="22"/>
        </w:rPr>
      </w:pPr>
      <w:r w:rsidRPr="00CC1DE4">
        <w:rPr>
          <w:rFonts w:ascii="Arial" w:hAnsi="Arial" w:cs="Arial"/>
          <w:sz w:val="22"/>
          <w:szCs w:val="22"/>
        </w:rPr>
        <w:t>Secretária Municipal de Educação e Esporte</w:t>
      </w:r>
    </w:p>
    <w:p w14:paraId="726FB5C9" w14:textId="77777777" w:rsidR="001B79E5" w:rsidRPr="00CC1DE4" w:rsidRDefault="001B79E5" w:rsidP="001B79E5">
      <w:pPr>
        <w:pStyle w:val="Standard"/>
        <w:jc w:val="center"/>
        <w:rPr>
          <w:rFonts w:ascii="Arial" w:hAnsi="Arial" w:cs="Arial"/>
          <w:sz w:val="22"/>
          <w:szCs w:val="22"/>
        </w:rPr>
      </w:pPr>
      <w:r w:rsidRPr="00CC1DE4">
        <w:rPr>
          <w:rFonts w:ascii="Arial" w:hAnsi="Arial" w:cs="Arial"/>
          <w:sz w:val="22"/>
          <w:szCs w:val="22"/>
        </w:rPr>
        <w:t>Portaria nº 06 de 04/01/2021</w:t>
      </w:r>
    </w:p>
    <w:p w14:paraId="429DCDB7" w14:textId="77777777" w:rsidR="001B79E5" w:rsidRPr="00CC1DE4" w:rsidRDefault="001B79E5" w:rsidP="001B79E5">
      <w:pPr>
        <w:pStyle w:val="Standard"/>
        <w:jc w:val="center"/>
        <w:rPr>
          <w:rFonts w:ascii="Arial" w:hAnsi="Arial" w:cs="Arial"/>
          <w:sz w:val="22"/>
          <w:szCs w:val="22"/>
        </w:rPr>
      </w:pPr>
    </w:p>
    <w:p w14:paraId="44B22B6F" w14:textId="22769050" w:rsidR="006E1A75" w:rsidRPr="00CC1DE4" w:rsidRDefault="006E1A75" w:rsidP="00CC1DE4">
      <w:pPr>
        <w:rPr>
          <w:rFonts w:ascii="Arial" w:hAnsi="Arial" w:cs="Arial"/>
          <w:b/>
          <w:bCs/>
          <w:sz w:val="22"/>
          <w:szCs w:val="22"/>
        </w:rPr>
      </w:pPr>
    </w:p>
    <w:sectPr w:rsidR="006E1A75" w:rsidRPr="00CC1DE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F5A9" w14:textId="77777777" w:rsidR="00AB28CA" w:rsidRDefault="00AB28CA" w:rsidP="002A131C">
      <w:r>
        <w:separator/>
      </w:r>
    </w:p>
  </w:endnote>
  <w:endnote w:type="continuationSeparator" w:id="0">
    <w:p w14:paraId="3B3A422A" w14:textId="77777777" w:rsidR="00AB28CA" w:rsidRDefault="00AB28CA" w:rsidP="002A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1A17" w14:textId="77777777" w:rsidR="002A131C" w:rsidRDefault="002A131C" w:rsidP="002A131C">
    <w:pPr>
      <w:pStyle w:val="Rodap"/>
      <w:jc w:val="center"/>
    </w:pPr>
    <w:r>
      <w:tab/>
    </w:r>
    <w:r>
      <w:rPr>
        <w:rFonts w:ascii="Tahoma" w:hAnsi="Tahoma" w:cs="Tahoma"/>
        <w:sz w:val="18"/>
        <w:szCs w:val="18"/>
      </w:rPr>
      <w:t>_____________________________________________________________________________________</w:t>
    </w:r>
  </w:p>
  <w:p w14:paraId="4F40D0A0" w14:textId="77777777" w:rsidR="002A131C" w:rsidRDefault="002A131C" w:rsidP="002A131C">
    <w:pPr>
      <w:pStyle w:val="Rodap"/>
      <w:jc w:val="center"/>
    </w:pPr>
    <w:r>
      <w:rPr>
        <w:rFonts w:ascii="Tahoma" w:hAnsi="Tahoma" w:cs="Tahoma"/>
        <w:sz w:val="18"/>
        <w:szCs w:val="18"/>
      </w:rPr>
      <w:t>Praça Rocha Pombo, 10, Centro – Fone (41) 3462-1266. CEP 83350-000. Morretes - Paraná.</w:t>
    </w:r>
  </w:p>
  <w:p w14:paraId="0490761A" w14:textId="0FDBBA27" w:rsidR="002A131C" w:rsidRDefault="002A131C" w:rsidP="002A131C">
    <w:pPr>
      <w:pStyle w:val="Rodap"/>
      <w:jc w:val="center"/>
    </w:pPr>
    <w:r>
      <w:rPr>
        <w:rFonts w:ascii="Tahoma" w:hAnsi="Tahoma" w:cs="Tahoma"/>
        <w:sz w:val="18"/>
        <w:szCs w:val="18"/>
      </w:rPr>
      <w:t>Site: www.morretes.pr.gov.br – e-mail: educacao@morretes.pr.gov.br</w:t>
    </w:r>
  </w:p>
  <w:p w14:paraId="350F6D1B" w14:textId="77777777" w:rsidR="002A131C" w:rsidRDefault="002A131C" w:rsidP="002A131C">
    <w:pPr>
      <w:pStyle w:val="Rodap"/>
      <w:tabs>
        <w:tab w:val="clear" w:pos="4252"/>
        <w:tab w:val="clear" w:pos="8504"/>
        <w:tab w:val="left" w:pos="2475"/>
      </w:tabs>
    </w:pPr>
  </w:p>
  <w:p w14:paraId="3AC4C787" w14:textId="77777777" w:rsidR="002A131C" w:rsidRDefault="002A13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FC2B7" w14:textId="77777777" w:rsidR="00AB28CA" w:rsidRDefault="00AB28CA" w:rsidP="002A131C">
      <w:r>
        <w:separator/>
      </w:r>
    </w:p>
  </w:footnote>
  <w:footnote w:type="continuationSeparator" w:id="0">
    <w:p w14:paraId="4F7754AE" w14:textId="77777777" w:rsidR="00AB28CA" w:rsidRDefault="00AB28CA" w:rsidP="002A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C226" w14:textId="77777777" w:rsidR="002A131C" w:rsidRDefault="002A131C" w:rsidP="002A131C">
    <w:pPr>
      <w:pStyle w:val="Cabealho"/>
    </w:pPr>
    <w:r>
      <w:rPr>
        <w:rFonts w:ascii="Tahoma" w:hAnsi="Tahoma" w:cs="Tahoma"/>
        <w:b/>
        <w:noProof/>
      </w:rPr>
      <w:drawing>
        <wp:anchor distT="0" distB="0" distL="114300" distR="114300" simplePos="0" relativeHeight="251659264" behindDoc="0" locked="0" layoutInCell="1" allowOverlap="1" wp14:anchorId="7209396F" wp14:editId="66ED5EF1">
          <wp:simplePos x="0" y="0"/>
          <wp:positionH relativeFrom="column">
            <wp:posOffset>38011</wp:posOffset>
          </wp:positionH>
          <wp:positionV relativeFrom="paragraph">
            <wp:posOffset>-67583</wp:posOffset>
          </wp:positionV>
          <wp:extent cx="844558" cy="978005"/>
          <wp:effectExtent l="0" t="0" r="0" b="0"/>
          <wp:wrapNone/>
          <wp:docPr id="1" name="Imagem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90" t="-229" r="-290" b="-229"/>
                  <a:stretch>
                    <a:fillRect/>
                  </a:stretch>
                </pic:blipFill>
                <pic:spPr>
                  <a:xfrm>
                    <a:off x="0" y="0"/>
                    <a:ext cx="844558" cy="978005"/>
                  </a:xfrm>
                  <a:prstGeom prst="rect">
                    <a:avLst/>
                  </a:prstGeom>
                  <a:solidFill>
                    <a:srgbClr val="FFFFFF">
                      <a:alpha val="0"/>
                    </a:srgbClr>
                  </a:solidFill>
                  <a:ln>
                    <a:noFill/>
                    <a:prstDash/>
                  </a:ln>
                </pic:spPr>
              </pic:pic>
            </a:graphicData>
          </a:graphic>
        </wp:anchor>
      </w:drawing>
    </w:r>
  </w:p>
  <w:tbl>
    <w:tblPr>
      <w:tblW w:w="9211" w:type="dxa"/>
      <w:tblCellMar>
        <w:left w:w="10" w:type="dxa"/>
        <w:right w:w="10" w:type="dxa"/>
      </w:tblCellMar>
      <w:tblLook w:val="04A0" w:firstRow="1" w:lastRow="0" w:firstColumn="1" w:lastColumn="0" w:noHBand="0" w:noVBand="1"/>
    </w:tblPr>
    <w:tblGrid>
      <w:gridCol w:w="1668"/>
      <w:gridCol w:w="7543"/>
    </w:tblGrid>
    <w:tr w:rsidR="002A131C" w14:paraId="509B5498" w14:textId="77777777" w:rsidTr="000F6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0F63" w14:textId="77777777" w:rsidR="002A131C" w:rsidRDefault="002A131C" w:rsidP="002A131C">
          <w:pPr>
            <w:pStyle w:val="Cabealho"/>
            <w:jc w:val="center"/>
            <w:rPr>
              <w:rFonts w:ascii="Tahoma" w:hAnsi="Tahoma" w:cs="Tahoma"/>
              <w:b/>
            </w:rPr>
          </w:pPr>
        </w:p>
      </w:tc>
      <w:tc>
        <w:tcPr>
          <w:tcW w:w="7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8C0BCD" w14:textId="77777777" w:rsidR="002A131C" w:rsidRDefault="002A131C" w:rsidP="002A131C">
          <w:pPr>
            <w:pStyle w:val="Cabealho"/>
            <w:rPr>
              <w:rFonts w:ascii="Tahoma" w:hAnsi="Tahoma" w:cs="Tahoma"/>
              <w:b/>
              <w:sz w:val="6"/>
              <w:szCs w:val="6"/>
            </w:rPr>
          </w:pPr>
        </w:p>
        <w:p w14:paraId="3DAD9236" w14:textId="77777777" w:rsidR="002A131C" w:rsidRDefault="002A131C" w:rsidP="002A131C">
          <w:pPr>
            <w:pStyle w:val="Cabealho"/>
            <w:jc w:val="center"/>
            <w:rPr>
              <w:rFonts w:ascii="Arial Black" w:hAnsi="Arial Black" w:cs="Tahoma"/>
              <w:b/>
            </w:rPr>
          </w:pPr>
          <w:r>
            <w:rPr>
              <w:rFonts w:ascii="Arial Black" w:hAnsi="Arial Black" w:cs="Tahoma"/>
              <w:b/>
            </w:rPr>
            <w:t>MUNICÍPIO DE MORRETES - ESTADO DO PARANÁ</w:t>
          </w:r>
        </w:p>
        <w:p w14:paraId="46CEFA2F" w14:textId="77777777" w:rsidR="002A131C" w:rsidRDefault="002A131C" w:rsidP="002A131C">
          <w:pPr>
            <w:pStyle w:val="Cabealho"/>
            <w:shd w:val="clear" w:color="auto" w:fill="D9D9D9"/>
            <w:jc w:val="center"/>
            <w:rPr>
              <w:rFonts w:ascii="Arial Black" w:hAnsi="Arial Black" w:cs="Tahoma"/>
              <w:b/>
            </w:rPr>
          </w:pPr>
          <w:r>
            <w:rPr>
              <w:rFonts w:ascii="Arial Black" w:hAnsi="Arial Black" w:cs="Tahoma"/>
              <w:b/>
            </w:rPr>
            <w:t>PREFEITURA MUNICIPAL</w:t>
          </w:r>
        </w:p>
        <w:p w14:paraId="0D60AB61" w14:textId="77777777" w:rsidR="002A131C" w:rsidRDefault="002A131C" w:rsidP="002A131C">
          <w:pPr>
            <w:pStyle w:val="Cabealho"/>
            <w:shd w:val="clear" w:color="auto" w:fill="D9D9D9"/>
            <w:jc w:val="center"/>
            <w:rPr>
              <w:rFonts w:ascii="Tahoma" w:hAnsi="Tahoma" w:cs="Tahoma"/>
              <w:b/>
              <w:sz w:val="6"/>
              <w:szCs w:val="6"/>
            </w:rPr>
          </w:pPr>
        </w:p>
      </w:tc>
    </w:tr>
  </w:tbl>
  <w:p w14:paraId="03FFF51B" w14:textId="77777777" w:rsidR="002A131C" w:rsidRDefault="002A13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12DDF"/>
    <w:multiLevelType w:val="hybridMultilevel"/>
    <w:tmpl w:val="53D0D596"/>
    <w:lvl w:ilvl="0" w:tplc="D95E6424">
      <w:start w:val="1"/>
      <w:numFmt w:val="lowerLetter"/>
      <w:lvlText w:val="%1."/>
      <w:lvlJc w:val="left"/>
      <w:pPr>
        <w:ind w:left="1570" w:hanging="36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E1"/>
    <w:rsid w:val="001B79E5"/>
    <w:rsid w:val="002A131C"/>
    <w:rsid w:val="003962E1"/>
    <w:rsid w:val="005777E7"/>
    <w:rsid w:val="005A7281"/>
    <w:rsid w:val="006E1A75"/>
    <w:rsid w:val="009226D4"/>
    <w:rsid w:val="009420B4"/>
    <w:rsid w:val="00AB28CA"/>
    <w:rsid w:val="00C369D7"/>
    <w:rsid w:val="00CC1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E3A5"/>
  <w15:chartTrackingRefBased/>
  <w15:docId w15:val="{74178756-8361-4D72-9688-687BF34D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E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B79E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1B79E5"/>
    <w:pPr>
      <w:suppressLineNumbers/>
    </w:pPr>
  </w:style>
  <w:style w:type="table" w:styleId="Tabelacomgrade">
    <w:name w:val="Table Grid"/>
    <w:basedOn w:val="Tabelanormal"/>
    <w:uiPriority w:val="59"/>
    <w:rsid w:val="001B79E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2A131C"/>
    <w:pPr>
      <w:tabs>
        <w:tab w:val="center" w:pos="4252"/>
        <w:tab w:val="right" w:pos="8504"/>
      </w:tabs>
    </w:pPr>
    <w:rPr>
      <w:szCs w:val="21"/>
    </w:rPr>
  </w:style>
  <w:style w:type="character" w:customStyle="1" w:styleId="CabealhoChar">
    <w:name w:val="Cabeçalho Char"/>
    <w:basedOn w:val="Fontepargpadro"/>
    <w:link w:val="Cabealho"/>
    <w:uiPriority w:val="99"/>
    <w:rsid w:val="002A131C"/>
    <w:rPr>
      <w:rFonts w:ascii="Times New Roman" w:eastAsia="SimSun" w:hAnsi="Times New Roman" w:cs="Mangal"/>
      <w:kern w:val="3"/>
      <w:sz w:val="24"/>
      <w:szCs w:val="21"/>
      <w:lang w:eastAsia="zh-CN" w:bidi="hi-IN"/>
    </w:rPr>
  </w:style>
  <w:style w:type="paragraph" w:styleId="Rodap">
    <w:name w:val="footer"/>
    <w:basedOn w:val="Normal"/>
    <w:link w:val="RodapChar"/>
    <w:unhideWhenUsed/>
    <w:rsid w:val="002A131C"/>
    <w:pPr>
      <w:tabs>
        <w:tab w:val="center" w:pos="4252"/>
        <w:tab w:val="right" w:pos="8504"/>
      </w:tabs>
    </w:pPr>
    <w:rPr>
      <w:szCs w:val="21"/>
    </w:rPr>
  </w:style>
  <w:style w:type="character" w:customStyle="1" w:styleId="RodapChar">
    <w:name w:val="Rodapé Char"/>
    <w:basedOn w:val="Fontepargpadro"/>
    <w:link w:val="Rodap"/>
    <w:uiPriority w:val="99"/>
    <w:rsid w:val="002A131C"/>
    <w:rPr>
      <w:rFonts w:ascii="Times New Roman" w:eastAsia="SimSun" w:hAnsi="Times New Roman" w:cs="Mangal"/>
      <w:kern w:val="3"/>
      <w:sz w:val="24"/>
      <w:szCs w:val="21"/>
      <w:lang w:eastAsia="zh-CN" w:bidi="hi-IN"/>
    </w:rPr>
  </w:style>
  <w:style w:type="paragraph" w:styleId="NormalWeb">
    <w:name w:val="Normal (Web)"/>
    <w:basedOn w:val="Normal"/>
    <w:uiPriority w:val="99"/>
    <w:unhideWhenUsed/>
    <w:rsid w:val="005777E7"/>
    <w:pPr>
      <w:widowControl/>
      <w:suppressAutoHyphens w:val="0"/>
      <w:autoSpaceDN/>
      <w:spacing w:before="100" w:beforeAutospacing="1" w:after="100" w:afterAutospacing="1"/>
      <w:textAlignment w:val="auto"/>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2674</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2021-02-04T13:48:00Z</dcterms:created>
  <dcterms:modified xsi:type="dcterms:W3CDTF">2021-02-04T14:15:00Z</dcterms:modified>
</cp:coreProperties>
</file>