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1E3093E4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27798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055146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5868FD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E26D39C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ASSESSORIA JURÍDICA I, </w:t>
      </w:r>
      <w:r w:rsidR="00055146" w:rsidRPr="00DD04B4">
        <w:rPr>
          <w:rFonts w:ascii="Arial" w:hAnsi="Arial" w:cs="Arial"/>
          <w:sz w:val="24"/>
          <w:lang w:eastAsia="pt-BR"/>
        </w:rPr>
        <w:t>vinculad</w:t>
      </w:r>
      <w:r w:rsidR="00055146">
        <w:rPr>
          <w:rFonts w:ascii="Arial" w:hAnsi="Arial" w:cs="Arial"/>
          <w:sz w:val="24"/>
          <w:lang w:eastAsia="pt-BR"/>
        </w:rPr>
        <w:t>o</w:t>
      </w:r>
      <w:r w:rsidR="00055146" w:rsidRPr="00DD04B4">
        <w:rPr>
          <w:rFonts w:ascii="Arial" w:hAnsi="Arial" w:cs="Arial"/>
          <w:sz w:val="24"/>
          <w:lang w:eastAsia="pt-BR"/>
        </w:rPr>
        <w:t xml:space="preserve"> à </w:t>
      </w:r>
      <w:r w:rsidR="00055146">
        <w:rPr>
          <w:rFonts w:ascii="Arial" w:hAnsi="Arial" w:cs="Arial"/>
          <w:b/>
          <w:bCs/>
          <w:sz w:val="24"/>
          <w:lang w:eastAsia="pt-BR"/>
        </w:rPr>
        <w:t>PROCURADORIA GERAL DO MUNICÍPIO,</w:t>
      </w:r>
      <w:r w:rsidR="00055146">
        <w:rPr>
          <w:rFonts w:ascii="Arial" w:hAnsi="Arial" w:cs="Arial"/>
          <w:sz w:val="24"/>
          <w:lang w:eastAsia="pt-BR"/>
        </w:rPr>
        <w:t xml:space="preserve"> Símbolo CC 1-A, o Sr.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GILTON DIAS JUNIOR, </w:t>
      </w:r>
      <w:r w:rsidR="00055146">
        <w:rPr>
          <w:rFonts w:ascii="Arial" w:hAnsi="Arial" w:cs="Arial"/>
          <w:sz w:val="24"/>
          <w:lang w:eastAsia="pt-BR"/>
        </w:rPr>
        <w:t>inscrito no CPF nº 069.142.449-79, portador do RG nº 10.543.196-1</w:t>
      </w:r>
      <w:r w:rsidR="00110223">
        <w:rPr>
          <w:rFonts w:ascii="Arial" w:hAnsi="Arial" w:cs="Arial"/>
          <w:sz w:val="24"/>
          <w:lang w:eastAsia="pt-BR"/>
        </w:rPr>
        <w:t>, cuja carga horária está prevista no artigo 4º, da Lei 560/2019.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2D6A36C2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5868FD">
        <w:rPr>
          <w:rFonts w:ascii="Arial" w:hAnsi="Arial" w:cs="Arial"/>
          <w:sz w:val="24"/>
          <w:lang w:eastAsia="pt-BR"/>
        </w:rPr>
        <w:t>5</w:t>
      </w:r>
      <w:bookmarkStart w:id="0" w:name="_GoBack"/>
      <w:bookmarkEnd w:id="0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5675" w14:textId="77777777" w:rsidR="008B432F" w:rsidRDefault="008B432F">
      <w:r>
        <w:separator/>
      </w:r>
    </w:p>
  </w:endnote>
  <w:endnote w:type="continuationSeparator" w:id="0">
    <w:p w14:paraId="533295F3" w14:textId="77777777" w:rsidR="008B432F" w:rsidRDefault="008B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E2258" w14:textId="77777777" w:rsidR="008B432F" w:rsidRDefault="008B432F">
      <w:r>
        <w:separator/>
      </w:r>
    </w:p>
  </w:footnote>
  <w:footnote w:type="continuationSeparator" w:id="0">
    <w:p w14:paraId="741DACA6" w14:textId="77777777" w:rsidR="008B432F" w:rsidRDefault="008B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B432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B432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B43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B432F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110223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38106C"/>
    <w:rsid w:val="0053246F"/>
    <w:rsid w:val="00545306"/>
    <w:rsid w:val="00556416"/>
    <w:rsid w:val="005868FD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12A4B"/>
    <w:rsid w:val="00836A4C"/>
    <w:rsid w:val="00876E37"/>
    <w:rsid w:val="008B432F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66DD7"/>
    <w:rsid w:val="00DD04B4"/>
    <w:rsid w:val="00DD378D"/>
    <w:rsid w:val="00EA4365"/>
    <w:rsid w:val="00EE7AE4"/>
    <w:rsid w:val="00F33644"/>
    <w:rsid w:val="00F63B4E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Delcio Robassa</cp:lastModifiedBy>
  <cp:revision>8</cp:revision>
  <cp:lastPrinted>2020-08-19T20:46:00Z</cp:lastPrinted>
  <dcterms:created xsi:type="dcterms:W3CDTF">2021-01-05T00:13:00Z</dcterms:created>
  <dcterms:modified xsi:type="dcterms:W3CDTF">2021-01-05T19:10:00Z</dcterms:modified>
</cp:coreProperties>
</file>