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72BC0" w14:textId="22CC7173" w:rsidR="006218AC" w:rsidRPr="00292CBC" w:rsidRDefault="00894F03" w:rsidP="006218A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PORTARIA N.º 2</w:t>
      </w:r>
      <w:r>
        <w:rPr>
          <w:rFonts w:ascii="Arial" w:hAnsi="Arial" w:cs="Arial"/>
          <w:b/>
          <w:bCs/>
          <w:sz w:val="24"/>
          <w:szCs w:val="24"/>
        </w:rPr>
        <w:t>97</w:t>
      </w:r>
      <w:r>
        <w:rPr>
          <w:rFonts w:ascii="Arial" w:hAnsi="Arial" w:cs="Arial"/>
          <w:b/>
          <w:bCs/>
          <w:sz w:val="24"/>
          <w:szCs w:val="24"/>
        </w:rPr>
        <w:t xml:space="preserve"> DE 02 DE MARÇO DE 2021</w:t>
      </w:r>
    </w:p>
    <w:p w14:paraId="73863598" w14:textId="77777777" w:rsidR="006218AC" w:rsidRPr="009B25AD" w:rsidRDefault="006218AC" w:rsidP="006218A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C3080B" w14:textId="77777777" w:rsidR="006218AC" w:rsidRDefault="006218AC" w:rsidP="006218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5A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1889B5" w14:textId="77777777" w:rsidR="006218AC" w:rsidRDefault="006218AC" w:rsidP="006218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o Decreto nº507/2019 de 11 de dezembro de 2019 que dispõe da contratação por tempo determinado para atender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necessidade temporária de docentes da Rede Municipal de Ensino de Morretes.</w:t>
      </w:r>
    </w:p>
    <w:p w14:paraId="17679409" w14:textId="77777777" w:rsidR="006218AC" w:rsidRPr="00240AD3" w:rsidRDefault="006218AC" w:rsidP="006218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40AD3">
        <w:rPr>
          <w:rFonts w:ascii="Arial" w:hAnsi="Arial" w:cs="Arial"/>
          <w:b/>
          <w:bCs/>
          <w:sz w:val="24"/>
          <w:szCs w:val="24"/>
        </w:rPr>
        <w:t>RESOLVE:</w:t>
      </w:r>
    </w:p>
    <w:p w14:paraId="7BA6E858" w14:textId="3A61A8C5" w:rsidR="006218AC" w:rsidRPr="007375D1" w:rsidRDefault="006218AC" w:rsidP="006218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 xml:space="preserve">Conceder a professora </w:t>
      </w:r>
      <w:r>
        <w:rPr>
          <w:rFonts w:ascii="Arial" w:hAnsi="Arial" w:cs="Arial"/>
          <w:b/>
          <w:bCs/>
          <w:sz w:val="24"/>
          <w:szCs w:val="24"/>
        </w:rPr>
        <w:t xml:space="preserve">Viviane Cristina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Schimure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matrícula nº103591, a prestação temporária de serviço na forma de PSS itinerante, na </w:t>
      </w:r>
      <w:r w:rsidRPr="00240AD3">
        <w:rPr>
          <w:rFonts w:ascii="Arial" w:hAnsi="Arial" w:cs="Arial"/>
          <w:b/>
          <w:bCs/>
          <w:sz w:val="24"/>
          <w:szCs w:val="24"/>
        </w:rPr>
        <w:t>Escola Mun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240A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40AD3">
        <w:rPr>
          <w:rFonts w:ascii="Arial" w:hAnsi="Arial" w:cs="Arial"/>
          <w:b/>
          <w:bCs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AD3">
        <w:rPr>
          <w:rFonts w:ascii="Arial" w:hAnsi="Arial" w:cs="Arial"/>
          <w:b/>
          <w:bCs/>
          <w:sz w:val="24"/>
          <w:szCs w:val="24"/>
        </w:rPr>
        <w:t>Desauda</w:t>
      </w:r>
      <w:proofErr w:type="spellEnd"/>
      <w:r w:rsidR="00894F03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0AD3">
        <w:rPr>
          <w:rFonts w:ascii="Arial" w:hAnsi="Arial" w:cs="Arial"/>
          <w:b/>
          <w:bCs/>
          <w:sz w:val="24"/>
          <w:szCs w:val="24"/>
        </w:rPr>
        <w:t>B.</w:t>
      </w:r>
      <w:r w:rsidR="00894F0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40AD3">
        <w:rPr>
          <w:rFonts w:ascii="Arial" w:hAnsi="Arial" w:cs="Arial"/>
          <w:b/>
          <w:bCs/>
          <w:sz w:val="24"/>
          <w:szCs w:val="24"/>
        </w:rPr>
        <w:t>da</w:t>
      </w:r>
      <w:proofErr w:type="spellEnd"/>
      <w:r w:rsidRPr="00240AD3">
        <w:rPr>
          <w:rFonts w:ascii="Arial" w:hAnsi="Arial" w:cs="Arial"/>
          <w:b/>
          <w:bCs/>
          <w:sz w:val="24"/>
          <w:szCs w:val="24"/>
        </w:rPr>
        <w:t xml:space="preserve"> C. Pinto</w:t>
      </w:r>
      <w:r>
        <w:rPr>
          <w:rFonts w:ascii="Arial" w:hAnsi="Arial" w:cs="Arial"/>
          <w:sz w:val="24"/>
          <w:szCs w:val="24"/>
        </w:rPr>
        <w:t xml:space="preserve"> (um dia) e na </w:t>
      </w:r>
      <w:r w:rsidRPr="00240AD3">
        <w:rPr>
          <w:rFonts w:ascii="Arial" w:hAnsi="Arial" w:cs="Arial"/>
          <w:b/>
          <w:bCs/>
          <w:sz w:val="24"/>
          <w:szCs w:val="24"/>
        </w:rPr>
        <w:t>Escola Mun. Miguel Schleder</w:t>
      </w:r>
      <w:r>
        <w:rPr>
          <w:rFonts w:ascii="Arial" w:hAnsi="Arial" w:cs="Arial"/>
          <w:sz w:val="24"/>
          <w:szCs w:val="24"/>
        </w:rPr>
        <w:t xml:space="preserve"> (três dias). </w:t>
      </w:r>
      <w:r w:rsidRPr="007375D1">
        <w:rPr>
          <w:rFonts w:ascii="Arial" w:hAnsi="Arial" w:cs="Arial"/>
          <w:sz w:val="24"/>
          <w:szCs w:val="24"/>
        </w:rPr>
        <w:t>A mesma se encerra no final do período letivo em 21 de dezembro de 2021.</w:t>
      </w:r>
    </w:p>
    <w:p w14:paraId="4D2C7852" w14:textId="77777777" w:rsidR="006218AC" w:rsidRDefault="006218AC" w:rsidP="006218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Art.2º</w:t>
      </w:r>
      <w:r>
        <w:rPr>
          <w:rFonts w:ascii="Arial" w:hAnsi="Arial" w:cs="Arial"/>
          <w:sz w:val="24"/>
          <w:szCs w:val="24"/>
        </w:rPr>
        <w:t xml:space="preserve"> Esta portaria entrará em vigor na data de sua publicação, com efeitos legais a partir de 19 de fevereiro de 2021, revogando as disposições em contrário.</w:t>
      </w:r>
    </w:p>
    <w:p w14:paraId="3E10C179" w14:textId="77777777" w:rsidR="006218AC" w:rsidRDefault="006218AC" w:rsidP="006218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>
        <w:rPr>
          <w:rFonts w:ascii="Arial" w:hAnsi="Arial" w:cs="Arial"/>
          <w:sz w:val="24"/>
          <w:szCs w:val="24"/>
        </w:rPr>
        <w:t>Dê-se-lhe</w:t>
      </w:r>
      <w:proofErr w:type="spellEnd"/>
      <w:r>
        <w:rPr>
          <w:rFonts w:ascii="Arial" w:hAnsi="Arial" w:cs="Arial"/>
          <w:sz w:val="24"/>
          <w:szCs w:val="24"/>
        </w:rPr>
        <w:t xml:space="preserve"> ciência e cumpra-se. </w:t>
      </w:r>
    </w:p>
    <w:p w14:paraId="23DB1713" w14:textId="77777777" w:rsidR="006218AC" w:rsidRDefault="006218AC" w:rsidP="006218AC">
      <w:pPr>
        <w:jc w:val="both"/>
        <w:rPr>
          <w:rFonts w:ascii="Arial" w:hAnsi="Arial" w:cs="Arial"/>
          <w:sz w:val="24"/>
          <w:szCs w:val="24"/>
        </w:rPr>
      </w:pPr>
    </w:p>
    <w:p w14:paraId="2710FEC2" w14:textId="77777777" w:rsidR="006218AC" w:rsidRDefault="006218AC" w:rsidP="006218AC">
      <w:pPr>
        <w:jc w:val="both"/>
        <w:rPr>
          <w:rFonts w:ascii="Arial" w:hAnsi="Arial" w:cs="Arial"/>
          <w:sz w:val="24"/>
          <w:szCs w:val="24"/>
        </w:rPr>
      </w:pPr>
    </w:p>
    <w:p w14:paraId="520A1D8F" w14:textId="77777777" w:rsidR="006218AC" w:rsidRDefault="006218AC" w:rsidP="006218A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691CE2EB" w14:textId="77777777" w:rsidR="006218AC" w:rsidRDefault="006218AC" w:rsidP="006218A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3A47C3" w14:textId="77777777" w:rsidR="006218AC" w:rsidRDefault="006218AC" w:rsidP="006218A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</w:t>
      </w:r>
    </w:p>
    <w:p w14:paraId="1ADFB705" w14:textId="77777777" w:rsidR="006218AC" w:rsidRDefault="006218AC" w:rsidP="006218A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137CF09E" w14:textId="77777777" w:rsidR="006218AC" w:rsidRDefault="006218AC" w:rsidP="006218A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Educação e Esporte</w:t>
      </w:r>
    </w:p>
    <w:p w14:paraId="3B27A0E9" w14:textId="77777777" w:rsidR="006218AC" w:rsidRDefault="006218AC" w:rsidP="006218AC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7A54D75E" w14:textId="77777777" w:rsidR="006218AC" w:rsidRDefault="006218AC" w:rsidP="006218AC">
      <w:pPr>
        <w:rPr>
          <w:rFonts w:ascii="Arial Black" w:hAnsi="Arial Black"/>
        </w:rPr>
      </w:pPr>
    </w:p>
    <w:p w14:paraId="23D7315A" w14:textId="77777777" w:rsidR="006218AC" w:rsidRDefault="006218AC" w:rsidP="006218A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18D1B72" w14:textId="77777777" w:rsidR="006218AC" w:rsidRDefault="006218AC" w:rsidP="006218A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D629E68" w14:textId="77777777" w:rsidR="006218AC" w:rsidRDefault="006218AC" w:rsidP="006218A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B63EC3F" w14:textId="77777777" w:rsidR="006218AC" w:rsidRPr="00292CBC" w:rsidRDefault="006218AC" w:rsidP="006218A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36B1F74" w14:textId="77777777" w:rsidR="006218AC" w:rsidRPr="00292CBC" w:rsidRDefault="006218AC" w:rsidP="006218A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FA274A3" w14:textId="77777777" w:rsidR="006218AC" w:rsidRPr="00292CBC" w:rsidRDefault="006218AC" w:rsidP="006218A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92CBC">
        <w:rPr>
          <w:rFonts w:ascii="Arial" w:hAnsi="Arial" w:cs="Arial"/>
          <w:sz w:val="24"/>
          <w:szCs w:val="24"/>
        </w:rPr>
        <w:t xml:space="preserve">Paço Municipal Nhundiaquara, Morretes em </w:t>
      </w:r>
      <w:r>
        <w:rPr>
          <w:rFonts w:ascii="Arial" w:hAnsi="Arial" w:cs="Arial"/>
          <w:sz w:val="24"/>
          <w:szCs w:val="24"/>
        </w:rPr>
        <w:t>02</w:t>
      </w:r>
      <w:r w:rsidRPr="00292CB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292CBC">
        <w:rPr>
          <w:rFonts w:ascii="Arial" w:hAnsi="Arial" w:cs="Arial"/>
          <w:sz w:val="24"/>
          <w:szCs w:val="24"/>
        </w:rPr>
        <w:t xml:space="preserve"> de 2021</w:t>
      </w:r>
    </w:p>
    <w:p w14:paraId="166186B5" w14:textId="77777777" w:rsidR="006218AC" w:rsidRPr="00292CBC" w:rsidRDefault="006218AC" w:rsidP="006218AC">
      <w:pPr>
        <w:spacing w:after="0"/>
        <w:jc w:val="center"/>
        <w:rPr>
          <w:rFonts w:ascii="Arial Black" w:hAnsi="Arial Black"/>
          <w:sz w:val="24"/>
          <w:szCs w:val="24"/>
        </w:rPr>
      </w:pP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</w:p>
    <w:p w14:paraId="6A7CE4FC" w14:textId="6A1942CF" w:rsidR="00E5532B" w:rsidRPr="000F16E8" w:rsidRDefault="00E5532B" w:rsidP="000F16E8"/>
    <w:sectPr w:rsidR="00E5532B" w:rsidRPr="000F16E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BA28C" w14:textId="77777777" w:rsidR="00B1148D" w:rsidRDefault="00B1148D">
      <w:pPr>
        <w:spacing w:after="0" w:line="240" w:lineRule="auto"/>
      </w:pPr>
      <w:r>
        <w:separator/>
      </w:r>
    </w:p>
  </w:endnote>
  <w:endnote w:type="continuationSeparator" w:id="0">
    <w:p w14:paraId="743A1AE6" w14:textId="77777777" w:rsidR="00B1148D" w:rsidRDefault="00B1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9DFE5" w14:textId="77777777" w:rsidR="00A3174D" w:rsidRDefault="00894F03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0B1F49D5" w14:textId="77777777" w:rsidR="00E51311" w:rsidRDefault="00894F03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4A602ABF" w14:textId="77777777" w:rsidR="005F22AE" w:rsidRPr="005F22AE" w:rsidRDefault="00894F03" w:rsidP="00244216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B2A81" w14:textId="77777777" w:rsidR="00B1148D" w:rsidRDefault="00B1148D">
      <w:pPr>
        <w:spacing w:after="0" w:line="240" w:lineRule="auto"/>
      </w:pPr>
      <w:r>
        <w:separator/>
      </w:r>
    </w:p>
  </w:footnote>
  <w:footnote w:type="continuationSeparator" w:id="0">
    <w:p w14:paraId="6B23EBF2" w14:textId="77777777" w:rsidR="00B1148D" w:rsidRDefault="00B1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28353" w14:textId="77777777" w:rsidR="00A3174D" w:rsidRPr="003C4B43" w:rsidRDefault="00D030FD" w:rsidP="00A3174D">
    <w:pPr>
      <w:spacing w:after="0"/>
      <w:jc w:val="center"/>
      <w:rPr>
        <w:rFonts w:ascii="Arial Black" w:hAnsi="Arial Black"/>
      </w:rPr>
    </w:pPr>
    <w:r w:rsidRPr="003C4B4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6FED988" wp14:editId="59EC1770">
          <wp:simplePos x="0" y="0"/>
          <wp:positionH relativeFrom="margin">
            <wp:posOffset>-813435</wp:posOffset>
          </wp:positionH>
          <wp:positionV relativeFrom="margin">
            <wp:posOffset>-1541780</wp:posOffset>
          </wp:positionV>
          <wp:extent cx="1238250" cy="1162050"/>
          <wp:effectExtent l="0" t="0" r="0" b="0"/>
          <wp:wrapSquare wrapText="bothSides"/>
          <wp:docPr id="3" name="Imagem 3" descr="C:\Users\user\OPÚSCULOS\PROCEDIMENTOS GERAIS\LOGO ATUAL PREFEITUR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OPÚSCULOS\PROCEDIMENTOS GERAIS\LOGO ATUAL PREFEITURA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53" t="6035" r="7315" b="6897"/>
                  <a:stretch/>
                </pic:blipFill>
                <pic:spPr bwMode="auto">
                  <a:xfrm>
                    <a:off x="0" y="0"/>
                    <a:ext cx="12382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A31" w:rsidRPr="003C4B43">
      <w:rPr>
        <w:rFonts w:ascii="Arial Black" w:hAnsi="Arial Black"/>
      </w:rPr>
      <w:t>PREFEITURA MUNICIPAL DE MORRETES - PR</w:t>
    </w:r>
  </w:p>
  <w:p w14:paraId="4634D17B" w14:textId="77777777" w:rsidR="00A3174D" w:rsidRPr="003C4B43" w:rsidRDefault="009B5A31" w:rsidP="00A3174D">
    <w:pPr>
      <w:spacing w:after="0"/>
      <w:jc w:val="center"/>
      <w:rPr>
        <w:rFonts w:ascii="Arial Black" w:hAnsi="Arial Black"/>
      </w:rPr>
    </w:pPr>
    <w:r w:rsidRPr="003C4B43">
      <w:rPr>
        <w:rFonts w:ascii="Arial Black" w:hAnsi="Arial Black"/>
      </w:rPr>
      <w:t xml:space="preserve">Secretaria Municipal de Educação e Esporte de Morretes </w:t>
    </w:r>
  </w:p>
  <w:p w14:paraId="73553CB7" w14:textId="77777777" w:rsidR="00A3174D" w:rsidRPr="003C4B43" w:rsidRDefault="009B5A31" w:rsidP="00A3174D">
    <w:pPr>
      <w:spacing w:after="0"/>
      <w:jc w:val="center"/>
      <w:rPr>
        <w:rFonts w:ascii="Arial Black" w:hAnsi="Arial Black"/>
      </w:rPr>
    </w:pPr>
    <w:r w:rsidRPr="003C4B43">
      <w:rPr>
        <w:rFonts w:ascii="Arial Black" w:hAnsi="Arial Black"/>
      </w:rPr>
      <w:t xml:space="preserve">SMEDE </w:t>
    </w:r>
  </w:p>
  <w:p w14:paraId="28071AF0" w14:textId="77777777" w:rsidR="00A3174D" w:rsidRPr="003C4B43" w:rsidRDefault="009B5A31" w:rsidP="00A3174D">
    <w:pPr>
      <w:spacing w:before="100" w:beforeAutospacing="1" w:after="0" w:line="288" w:lineRule="auto"/>
      <w:jc w:val="center"/>
      <w:rPr>
        <w:rFonts w:ascii="Arial" w:eastAsia="Times New Roman" w:hAnsi="Arial" w:cs="Arial"/>
        <w:sz w:val="20"/>
        <w:szCs w:val="18"/>
        <w:lang w:eastAsia="pt-BR"/>
      </w:rPr>
    </w:pPr>
    <w:r w:rsidRPr="003C4B43">
      <w:rPr>
        <w:rFonts w:ascii="Arial" w:eastAsia="Times New Roman" w:hAnsi="Arial" w:cs="Arial"/>
        <w:sz w:val="16"/>
        <w:szCs w:val="14"/>
        <w:lang w:eastAsia="pt-BR"/>
      </w:rPr>
      <w:t xml:space="preserve">Praça Rocha Pombo, n° 10, Centro, Morretes-PR, CEP 83.350-000 </w:t>
    </w:r>
    <w:proofErr w:type="gramStart"/>
    <w:r w:rsidRPr="003C4B43">
      <w:rPr>
        <w:rFonts w:ascii="Arial" w:eastAsia="Times New Roman" w:hAnsi="Arial" w:cs="Arial"/>
        <w:sz w:val="16"/>
        <w:szCs w:val="14"/>
        <w:lang w:eastAsia="pt-BR"/>
      </w:rPr>
      <w:t>-  fone</w:t>
    </w:r>
    <w:proofErr w:type="gramEnd"/>
    <w:r w:rsidRPr="003C4B43">
      <w:rPr>
        <w:rFonts w:ascii="Arial" w:eastAsia="Times New Roman" w:hAnsi="Arial" w:cs="Arial"/>
        <w:sz w:val="16"/>
        <w:szCs w:val="14"/>
        <w:lang w:eastAsia="pt-BR"/>
      </w:rPr>
      <w:t xml:space="preserve"> 41.3462-2224</w:t>
    </w:r>
  </w:p>
  <w:p w14:paraId="33A136BD" w14:textId="77777777" w:rsidR="00A3174D" w:rsidRPr="003C4B43" w:rsidRDefault="009B5A31" w:rsidP="00A3174D">
    <w:pPr>
      <w:pStyle w:val="Rodap"/>
      <w:pBdr>
        <w:bottom w:val="single" w:sz="12" w:space="1" w:color="auto"/>
      </w:pBdr>
      <w:jc w:val="center"/>
      <w:rPr>
        <w:rFonts w:ascii="Arial" w:eastAsia="Times New Roman" w:hAnsi="Arial" w:cs="Arial"/>
        <w:color w:val="002060"/>
        <w:sz w:val="16"/>
        <w:szCs w:val="14"/>
        <w:lang w:eastAsia="pt-BR"/>
      </w:rPr>
    </w:pPr>
    <w:r w:rsidRPr="003C4B43">
      <w:rPr>
        <w:rFonts w:ascii="Arial" w:eastAsia="Times New Roman" w:hAnsi="Arial" w:cs="Arial"/>
        <w:sz w:val="16"/>
        <w:szCs w:val="14"/>
        <w:lang w:eastAsia="pt-BR"/>
      </w:rPr>
      <w:t>Site</w:t>
    </w:r>
    <w:r w:rsidRPr="003C4B43">
      <w:rPr>
        <w:rFonts w:ascii="Arial" w:eastAsia="Times New Roman" w:hAnsi="Arial" w:cs="Arial"/>
        <w:color w:val="002060"/>
        <w:sz w:val="16"/>
        <w:szCs w:val="14"/>
        <w:lang w:eastAsia="pt-BR"/>
      </w:rPr>
      <w:t xml:space="preserve">: </w:t>
    </w:r>
    <w:hyperlink r:id="rId2" w:history="1">
      <w:r w:rsidRPr="003C4B43">
        <w:rPr>
          <w:rFonts w:ascii="Arial" w:eastAsia="Times New Roman" w:hAnsi="Arial" w:cs="Arial"/>
          <w:color w:val="0D0D0D" w:themeColor="text1" w:themeTint="F2"/>
          <w:sz w:val="16"/>
          <w:szCs w:val="14"/>
          <w:u w:val="single"/>
          <w:lang w:eastAsia="pt-BR"/>
        </w:rPr>
        <w:t>www.morretes.pr.gov.br</w:t>
      </w:r>
    </w:hyperlink>
    <w:r w:rsidRPr="003C4B43">
      <w:rPr>
        <w:rFonts w:ascii="Arial" w:eastAsia="Times New Roman" w:hAnsi="Arial" w:cs="Arial"/>
        <w:color w:val="0D0D0D" w:themeColor="text1" w:themeTint="F2"/>
        <w:sz w:val="16"/>
        <w:szCs w:val="14"/>
        <w:lang w:eastAsia="pt-BR"/>
      </w:rPr>
      <w:t xml:space="preserve">  --  e-mail </w:t>
    </w:r>
    <w:hyperlink r:id="rId3" w:history="1">
      <w:r w:rsidRPr="003C4B43">
        <w:rPr>
          <w:rFonts w:ascii="Arial" w:eastAsia="Times New Roman" w:hAnsi="Arial" w:cs="Arial"/>
          <w:color w:val="0D0D0D" w:themeColor="text1" w:themeTint="F2"/>
          <w:sz w:val="16"/>
          <w:szCs w:val="14"/>
          <w:u w:val="single"/>
          <w:lang w:eastAsia="pt-BR"/>
        </w:rPr>
        <w:t>educacao@morretes.pr.gov.br</w:t>
      </w:r>
    </w:hyperlink>
    <w:r w:rsidRPr="003C4B43">
      <w:rPr>
        <w:rFonts w:ascii="Arial" w:eastAsia="Times New Roman" w:hAnsi="Arial" w:cs="Arial"/>
        <w:color w:val="0D0D0D" w:themeColor="text1" w:themeTint="F2"/>
        <w:sz w:val="16"/>
        <w:szCs w:val="14"/>
        <w:lang w:eastAsia="pt-BR"/>
      </w:rPr>
      <w:t xml:space="preserve"> </w:t>
    </w:r>
  </w:p>
  <w:p w14:paraId="4ABDCA6D" w14:textId="77777777" w:rsidR="005F22AE" w:rsidRDefault="00894F03" w:rsidP="00A3174D">
    <w:pPr>
      <w:pStyle w:val="Rodap"/>
      <w:jc w:val="center"/>
      <w:rPr>
        <w:rFonts w:ascii="Arial" w:eastAsia="Times New Roman" w:hAnsi="Arial" w:cs="Arial"/>
        <w:color w:val="002060"/>
        <w:sz w:val="18"/>
        <w:szCs w:val="14"/>
        <w:lang w:eastAsia="pt-BR"/>
      </w:rPr>
    </w:pPr>
  </w:p>
  <w:p w14:paraId="6E0B824C" w14:textId="77777777" w:rsidR="00244216" w:rsidRDefault="00894F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3DC"/>
    <w:multiLevelType w:val="hybridMultilevel"/>
    <w:tmpl w:val="9C6EBC12"/>
    <w:lvl w:ilvl="0" w:tplc="5672C37E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3EED"/>
    <w:multiLevelType w:val="multilevel"/>
    <w:tmpl w:val="EE26C0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6022EED"/>
    <w:multiLevelType w:val="multilevel"/>
    <w:tmpl w:val="011A7A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9715679"/>
    <w:multiLevelType w:val="multilevel"/>
    <w:tmpl w:val="642432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31"/>
    <w:rsid w:val="000241F3"/>
    <w:rsid w:val="000255A2"/>
    <w:rsid w:val="000304E1"/>
    <w:rsid w:val="00042ECA"/>
    <w:rsid w:val="000462B4"/>
    <w:rsid w:val="0006127A"/>
    <w:rsid w:val="00062C45"/>
    <w:rsid w:val="000800DA"/>
    <w:rsid w:val="00086FAF"/>
    <w:rsid w:val="000939BF"/>
    <w:rsid w:val="00097B0E"/>
    <w:rsid w:val="000A25EE"/>
    <w:rsid w:val="000A6456"/>
    <w:rsid w:val="000C47EC"/>
    <w:rsid w:val="000E08F1"/>
    <w:rsid w:val="000E7A39"/>
    <w:rsid w:val="000F16E8"/>
    <w:rsid w:val="0010101A"/>
    <w:rsid w:val="00103196"/>
    <w:rsid w:val="001250FB"/>
    <w:rsid w:val="00130E19"/>
    <w:rsid w:val="001448C0"/>
    <w:rsid w:val="00155B8E"/>
    <w:rsid w:val="00170ACD"/>
    <w:rsid w:val="001B61CB"/>
    <w:rsid w:val="001D1FB5"/>
    <w:rsid w:val="001E2803"/>
    <w:rsid w:val="001F4883"/>
    <w:rsid w:val="00245AF0"/>
    <w:rsid w:val="00272212"/>
    <w:rsid w:val="002734C4"/>
    <w:rsid w:val="0028399E"/>
    <w:rsid w:val="00292CBC"/>
    <w:rsid w:val="002A1569"/>
    <w:rsid w:val="002A4342"/>
    <w:rsid w:val="002B3BE4"/>
    <w:rsid w:val="002B46C8"/>
    <w:rsid w:val="002D5901"/>
    <w:rsid w:val="002D7B04"/>
    <w:rsid w:val="002D7E5E"/>
    <w:rsid w:val="002E0151"/>
    <w:rsid w:val="002E09BF"/>
    <w:rsid w:val="002F43C9"/>
    <w:rsid w:val="002F4AFE"/>
    <w:rsid w:val="002F7FC9"/>
    <w:rsid w:val="00302538"/>
    <w:rsid w:val="00306A94"/>
    <w:rsid w:val="00334109"/>
    <w:rsid w:val="0035034B"/>
    <w:rsid w:val="00370519"/>
    <w:rsid w:val="00372BA0"/>
    <w:rsid w:val="00392104"/>
    <w:rsid w:val="003A5EAE"/>
    <w:rsid w:val="003B5FF3"/>
    <w:rsid w:val="003C4B43"/>
    <w:rsid w:val="003E121C"/>
    <w:rsid w:val="003E3967"/>
    <w:rsid w:val="003E6A47"/>
    <w:rsid w:val="00435D3D"/>
    <w:rsid w:val="004379B5"/>
    <w:rsid w:val="00441092"/>
    <w:rsid w:val="00457418"/>
    <w:rsid w:val="00457E42"/>
    <w:rsid w:val="00476AA3"/>
    <w:rsid w:val="004900FE"/>
    <w:rsid w:val="004C1AC6"/>
    <w:rsid w:val="004D47AF"/>
    <w:rsid w:val="004D4ED1"/>
    <w:rsid w:val="004F36A3"/>
    <w:rsid w:val="0051052F"/>
    <w:rsid w:val="00511B62"/>
    <w:rsid w:val="005240E4"/>
    <w:rsid w:val="00536740"/>
    <w:rsid w:val="00542C6E"/>
    <w:rsid w:val="00557BFD"/>
    <w:rsid w:val="00572910"/>
    <w:rsid w:val="00577172"/>
    <w:rsid w:val="0058360D"/>
    <w:rsid w:val="005A14F9"/>
    <w:rsid w:val="005B775F"/>
    <w:rsid w:val="005C3C75"/>
    <w:rsid w:val="005E1F10"/>
    <w:rsid w:val="0061207A"/>
    <w:rsid w:val="006218AC"/>
    <w:rsid w:val="006225EA"/>
    <w:rsid w:val="00623578"/>
    <w:rsid w:val="006260AA"/>
    <w:rsid w:val="00631BF7"/>
    <w:rsid w:val="00632C57"/>
    <w:rsid w:val="00645752"/>
    <w:rsid w:val="006465A5"/>
    <w:rsid w:val="006579A1"/>
    <w:rsid w:val="00682510"/>
    <w:rsid w:val="006826ED"/>
    <w:rsid w:val="006864D2"/>
    <w:rsid w:val="006B1612"/>
    <w:rsid w:val="006B6019"/>
    <w:rsid w:val="006C043A"/>
    <w:rsid w:val="006C1910"/>
    <w:rsid w:val="006C2B84"/>
    <w:rsid w:val="006C7206"/>
    <w:rsid w:val="006C7472"/>
    <w:rsid w:val="006E3011"/>
    <w:rsid w:val="006F633F"/>
    <w:rsid w:val="00707A28"/>
    <w:rsid w:val="00716DF4"/>
    <w:rsid w:val="0071795B"/>
    <w:rsid w:val="00753688"/>
    <w:rsid w:val="00753F89"/>
    <w:rsid w:val="007623A8"/>
    <w:rsid w:val="007B5310"/>
    <w:rsid w:val="007C11F5"/>
    <w:rsid w:val="007D0653"/>
    <w:rsid w:val="007D4ABE"/>
    <w:rsid w:val="007D64A9"/>
    <w:rsid w:val="007E7160"/>
    <w:rsid w:val="00816B83"/>
    <w:rsid w:val="00822345"/>
    <w:rsid w:val="00842E3C"/>
    <w:rsid w:val="00852F2C"/>
    <w:rsid w:val="00866F45"/>
    <w:rsid w:val="008810B2"/>
    <w:rsid w:val="00892902"/>
    <w:rsid w:val="00894F03"/>
    <w:rsid w:val="008A3265"/>
    <w:rsid w:val="008A4429"/>
    <w:rsid w:val="008B6F15"/>
    <w:rsid w:val="008C0074"/>
    <w:rsid w:val="008C14DE"/>
    <w:rsid w:val="008C17A4"/>
    <w:rsid w:val="008C3DC7"/>
    <w:rsid w:val="008C5385"/>
    <w:rsid w:val="008E2FE1"/>
    <w:rsid w:val="008F1795"/>
    <w:rsid w:val="008F1C8B"/>
    <w:rsid w:val="00904612"/>
    <w:rsid w:val="00917483"/>
    <w:rsid w:val="009341E4"/>
    <w:rsid w:val="009616DC"/>
    <w:rsid w:val="009A0F03"/>
    <w:rsid w:val="009A441B"/>
    <w:rsid w:val="009B5A31"/>
    <w:rsid w:val="009C3749"/>
    <w:rsid w:val="009F1BBA"/>
    <w:rsid w:val="009F1ED0"/>
    <w:rsid w:val="009F7523"/>
    <w:rsid w:val="00A2140A"/>
    <w:rsid w:val="00A3529D"/>
    <w:rsid w:val="00A46251"/>
    <w:rsid w:val="00A55D7D"/>
    <w:rsid w:val="00A64CBA"/>
    <w:rsid w:val="00A7320A"/>
    <w:rsid w:val="00AA2B5D"/>
    <w:rsid w:val="00AC6526"/>
    <w:rsid w:val="00AE1134"/>
    <w:rsid w:val="00AE7487"/>
    <w:rsid w:val="00AF4042"/>
    <w:rsid w:val="00B10E71"/>
    <w:rsid w:val="00B1148D"/>
    <w:rsid w:val="00B21900"/>
    <w:rsid w:val="00B43772"/>
    <w:rsid w:val="00B44A87"/>
    <w:rsid w:val="00B71A14"/>
    <w:rsid w:val="00B732F0"/>
    <w:rsid w:val="00B73B34"/>
    <w:rsid w:val="00B82EAD"/>
    <w:rsid w:val="00B952D7"/>
    <w:rsid w:val="00BA22EA"/>
    <w:rsid w:val="00BA5E31"/>
    <w:rsid w:val="00BA5E3B"/>
    <w:rsid w:val="00BB1343"/>
    <w:rsid w:val="00BD0102"/>
    <w:rsid w:val="00BD3CB5"/>
    <w:rsid w:val="00BE4FA2"/>
    <w:rsid w:val="00C1043D"/>
    <w:rsid w:val="00C3591E"/>
    <w:rsid w:val="00C377EA"/>
    <w:rsid w:val="00C419DA"/>
    <w:rsid w:val="00C4586E"/>
    <w:rsid w:val="00C52CCD"/>
    <w:rsid w:val="00C6324D"/>
    <w:rsid w:val="00C93E01"/>
    <w:rsid w:val="00C95B3A"/>
    <w:rsid w:val="00CA549E"/>
    <w:rsid w:val="00D030FD"/>
    <w:rsid w:val="00D10C56"/>
    <w:rsid w:val="00D123E0"/>
    <w:rsid w:val="00D216D2"/>
    <w:rsid w:val="00D460F1"/>
    <w:rsid w:val="00D56854"/>
    <w:rsid w:val="00D60388"/>
    <w:rsid w:val="00D8149D"/>
    <w:rsid w:val="00D905DF"/>
    <w:rsid w:val="00D90C68"/>
    <w:rsid w:val="00DD5BB5"/>
    <w:rsid w:val="00E02696"/>
    <w:rsid w:val="00E2559E"/>
    <w:rsid w:val="00E405EF"/>
    <w:rsid w:val="00E5532B"/>
    <w:rsid w:val="00E9036A"/>
    <w:rsid w:val="00EB27D5"/>
    <w:rsid w:val="00EB405F"/>
    <w:rsid w:val="00EB5333"/>
    <w:rsid w:val="00ED132A"/>
    <w:rsid w:val="00EF6C47"/>
    <w:rsid w:val="00EF734E"/>
    <w:rsid w:val="00F1702D"/>
    <w:rsid w:val="00F25DDB"/>
    <w:rsid w:val="00F31403"/>
    <w:rsid w:val="00F45DF1"/>
    <w:rsid w:val="00F727BC"/>
    <w:rsid w:val="00F85183"/>
    <w:rsid w:val="00FA0A26"/>
    <w:rsid w:val="00FA70E6"/>
    <w:rsid w:val="00FB7AE4"/>
    <w:rsid w:val="00FD4C8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486D7"/>
  <w15:docId w15:val="{23009960-8D2F-4752-A1B1-ADDF70E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8A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A31"/>
  </w:style>
  <w:style w:type="paragraph" w:styleId="Rodap">
    <w:name w:val="footer"/>
    <w:basedOn w:val="Normal"/>
    <w:link w:val="RodapChar"/>
    <w:uiPriority w:val="99"/>
    <w:unhideWhenUsed/>
    <w:rsid w:val="009B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A31"/>
  </w:style>
  <w:style w:type="character" w:styleId="Hyperlink">
    <w:name w:val="Hyperlink"/>
    <w:basedOn w:val="Fontepargpadro"/>
    <w:uiPriority w:val="99"/>
    <w:unhideWhenUsed/>
    <w:rsid w:val="009B5A31"/>
    <w:rPr>
      <w:color w:val="0563C1"/>
      <w:u w:val="single"/>
    </w:rPr>
  </w:style>
  <w:style w:type="paragraph" w:customStyle="1" w:styleId="Default">
    <w:name w:val="Default"/>
    <w:rsid w:val="00F45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C47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B7A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7AE4"/>
    <w:rPr>
      <w:rFonts w:ascii="Arial" w:eastAsia="Arial" w:hAnsi="Arial" w:cs="Arial"/>
      <w:sz w:val="23"/>
      <w:szCs w:val="23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0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2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cacao@morretes.pr.gov.br" TargetMode="External"/><Relationship Id="rId2" Type="http://schemas.openxmlformats.org/officeDocument/2006/relationships/hyperlink" Target="http://www.morretes.pr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</cp:revision>
  <cp:lastPrinted>2021-02-25T12:04:00Z</cp:lastPrinted>
  <dcterms:created xsi:type="dcterms:W3CDTF">2021-03-02T14:54:00Z</dcterms:created>
  <dcterms:modified xsi:type="dcterms:W3CDTF">2021-03-02T18:22:00Z</dcterms:modified>
</cp:coreProperties>
</file>