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89" w:rsidRDefault="008E7E33" w:rsidP="008E7E33">
      <w:pPr>
        <w:pStyle w:val="Standard"/>
        <w:tabs>
          <w:tab w:val="left" w:pos="1950"/>
          <w:tab w:val="center" w:pos="4624"/>
        </w:tabs>
        <w:ind w:right="-994"/>
        <w:rPr>
          <w:rFonts w:cs="Arial"/>
          <w:b/>
        </w:rPr>
      </w:pPr>
      <w:r>
        <w:rPr>
          <w:rFonts w:ascii="Liberation Serif" w:hAnsi="Liberation Serif" w:cs="Arial"/>
          <w:b/>
        </w:rPr>
        <w:tab/>
        <w:t xml:space="preserve">DECRETO Nº </w:t>
      </w:r>
      <w:r w:rsidR="003606E9">
        <w:rPr>
          <w:rFonts w:ascii="Liberation Serif" w:hAnsi="Liberation Serif" w:cs="Arial"/>
          <w:b/>
        </w:rPr>
        <w:t>32</w:t>
      </w:r>
      <w:r>
        <w:rPr>
          <w:rFonts w:ascii="Liberation Serif" w:hAnsi="Liberation Serif" w:cs="Arial"/>
          <w:b/>
        </w:rPr>
        <w:t xml:space="preserve"> DE </w:t>
      </w:r>
      <w:r w:rsidR="003606E9">
        <w:rPr>
          <w:rFonts w:ascii="Liberation Serif" w:hAnsi="Liberation Serif" w:cs="Arial"/>
          <w:b/>
        </w:rPr>
        <w:t>09</w:t>
      </w:r>
      <w:r>
        <w:rPr>
          <w:rFonts w:ascii="Liberation Serif" w:hAnsi="Liberation Serif" w:cs="Arial"/>
          <w:b/>
        </w:rPr>
        <w:t xml:space="preserve"> DE </w:t>
      </w:r>
      <w:r w:rsidR="003606E9">
        <w:rPr>
          <w:rFonts w:ascii="Liberation Serif" w:hAnsi="Liberation Serif" w:cs="Arial"/>
          <w:b/>
        </w:rPr>
        <w:t>FEVEREIRO</w:t>
      </w:r>
      <w:r>
        <w:rPr>
          <w:rFonts w:ascii="Liberation Serif" w:hAnsi="Liberation Serif" w:cs="Arial"/>
          <w:b/>
        </w:rPr>
        <w:t xml:space="preserve"> 2021</w:t>
      </w:r>
    </w:p>
    <w:p w:rsidR="00964389" w:rsidRDefault="00964389">
      <w:pPr>
        <w:pStyle w:val="Standard"/>
        <w:ind w:left="-851" w:right="-994"/>
        <w:jc w:val="center"/>
        <w:rPr>
          <w:rFonts w:ascii="Liberation Serif" w:hAnsi="Liberation Serif" w:cs="Arial"/>
          <w:b/>
        </w:rPr>
      </w:pPr>
    </w:p>
    <w:tbl>
      <w:tblPr>
        <w:tblW w:w="29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</w:tblGrid>
      <w:tr w:rsidR="00964389">
        <w:trPr>
          <w:jc w:val="right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4389" w:rsidRDefault="008E7E33">
            <w:pPr>
              <w:pStyle w:val="TableContents"/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Institui o Comitê Municipal Intersetorial do </w:t>
            </w:r>
            <w:r>
              <w:rPr>
                <w:rFonts w:ascii="Liberation Serif" w:hAnsi="Liberation Serif" w:cs="Arial"/>
                <w:b/>
                <w:bCs/>
              </w:rPr>
              <w:t>PROGRAMA BOLSA FAMÍLIA</w:t>
            </w:r>
          </w:p>
        </w:tc>
      </w:tr>
    </w:tbl>
    <w:p w:rsidR="00964389" w:rsidRDefault="00964389" w:rsidP="008E7E33">
      <w:pPr>
        <w:pStyle w:val="Standard"/>
        <w:widowControl/>
        <w:tabs>
          <w:tab w:val="left" w:pos="0"/>
        </w:tabs>
        <w:spacing w:after="200"/>
        <w:ind w:right="-1020"/>
        <w:rPr>
          <w:rFonts w:ascii="Liberation Serif" w:hAnsi="Liberation Serif" w:cs="Arial"/>
          <w:b/>
        </w:rPr>
      </w:pPr>
    </w:p>
    <w:p w:rsidR="00964389" w:rsidRDefault="008E7E33">
      <w:pPr>
        <w:pStyle w:val="Standard"/>
        <w:widowControl/>
        <w:spacing w:after="200"/>
        <w:ind w:left="-283" w:right="-57"/>
        <w:jc w:val="both"/>
      </w:pPr>
      <w:r>
        <w:rPr>
          <w:rFonts w:ascii="Liberation Serif" w:hAnsi="Liberation Serif" w:cs="Arial"/>
          <w:b/>
        </w:rPr>
        <w:t xml:space="preserve">O PREFEITO MUNICIPAL DE MORRETES, ESTADO DO PARANÁ, </w:t>
      </w:r>
      <w:r>
        <w:rPr>
          <w:rFonts w:ascii="Liberation Serif" w:hAnsi="Liberation Serif" w:cs="Arial"/>
        </w:rPr>
        <w:t>no uso de suas atribuições que lhe são conferidas pela Lei Orgânica do Município, e;</w:t>
      </w:r>
    </w:p>
    <w:p w:rsidR="00964389" w:rsidRDefault="008E7E33">
      <w:pPr>
        <w:pStyle w:val="Standard"/>
        <w:widowControl/>
        <w:spacing w:after="200"/>
        <w:ind w:left="-283" w:right="-57"/>
        <w:jc w:val="both"/>
      </w:pPr>
      <w:r>
        <w:rPr>
          <w:rFonts w:ascii="Liberation Serif" w:hAnsi="Liberation Serif" w:cs="Arial"/>
          <w:b/>
          <w:bCs/>
        </w:rPr>
        <w:t>CONSIDERANDO</w:t>
      </w:r>
      <w:r>
        <w:rPr>
          <w:rFonts w:ascii="Liberation Serif" w:hAnsi="Liberation Serif" w:cs="Arial"/>
        </w:rPr>
        <w:t xml:space="preserve"> o disposto na Lei Federal nº 10.836/2004, que cria o Programa Bolsa Família e dá outras providências;</w:t>
      </w:r>
    </w:p>
    <w:p w:rsidR="00964389" w:rsidRPr="008E7E33" w:rsidRDefault="008E7E33" w:rsidP="008E7E33">
      <w:pPr>
        <w:pStyle w:val="Standard"/>
        <w:widowControl/>
        <w:spacing w:after="200"/>
        <w:ind w:left="-283" w:right="-57"/>
        <w:jc w:val="both"/>
      </w:pPr>
      <w:r>
        <w:rPr>
          <w:rFonts w:ascii="Liberation Serif" w:hAnsi="Liberation Serif" w:cs="Arial"/>
          <w:b/>
          <w:bCs/>
        </w:rPr>
        <w:t>CONSIDERANDO</w:t>
      </w:r>
      <w:r>
        <w:rPr>
          <w:rFonts w:ascii="Liberation Serif" w:hAnsi="Liberation Serif" w:cs="Arial"/>
        </w:rPr>
        <w:t xml:space="preserve"> o disposto no Art.14 Inciso l do Decreto Federal nº 5.209/2004, que regulamenta a Lei nº 10.836 de 09 de janeiro de 2004, que cria o Programa Bolsa Família e dá outras providências;</w:t>
      </w:r>
    </w:p>
    <w:p w:rsidR="00964389" w:rsidRDefault="008E7E33">
      <w:pPr>
        <w:pStyle w:val="Standard"/>
        <w:ind w:left="-851" w:right="-994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DECRETA:</w:t>
      </w:r>
    </w:p>
    <w:p w:rsidR="00964389" w:rsidRDefault="00964389">
      <w:pPr>
        <w:pStyle w:val="Standard"/>
        <w:widowControl/>
        <w:spacing w:after="200"/>
        <w:ind w:left="-283" w:right="57"/>
        <w:jc w:val="both"/>
      </w:pPr>
    </w:p>
    <w:p w:rsidR="00964389" w:rsidRPr="008E7E33" w:rsidRDefault="008E7E33" w:rsidP="008E7E33">
      <w:pPr>
        <w:pStyle w:val="Standard"/>
        <w:widowControl/>
        <w:spacing w:after="200"/>
        <w:ind w:left="-283" w:right="57"/>
        <w:jc w:val="both"/>
      </w:pPr>
      <w:r>
        <w:rPr>
          <w:rFonts w:ascii="Liberation Serif" w:hAnsi="Liberation Serif" w:cs="Arial"/>
        </w:rPr>
        <w:t>Art.1° - Fica instituído Comitê Municipal Intersetorial do Programa Bolsa Família – tendo como objetivo principal desenvolver ações vinculadas ao Programa Bolsa Família e dá outras providências.</w:t>
      </w:r>
    </w:p>
    <w:p w:rsidR="00964389" w:rsidRDefault="008E7E33">
      <w:pPr>
        <w:pStyle w:val="Standard"/>
        <w:widowControl/>
        <w:spacing w:after="200"/>
        <w:ind w:left="-283" w:right="57"/>
        <w:jc w:val="both"/>
      </w:pPr>
      <w:r>
        <w:rPr>
          <w:rFonts w:ascii="Liberation Serif" w:hAnsi="Liberation Serif" w:cs="Arial"/>
        </w:rPr>
        <w:t>Art.2° - O Comitê Municipal Intersetorial do Programa Bolsa Família será composto por: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  <w:t>l- 02 (dois) representantes da Secretaria de Assistência Social;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 w:rsidR="00CA1A76">
        <w:rPr>
          <w:rFonts w:ascii="Liberation Serif" w:hAnsi="Liberation Serif" w:cs="Arial"/>
        </w:rPr>
        <w:t xml:space="preserve">       </w:t>
      </w:r>
      <w:bookmarkStart w:id="0" w:name="_GoBack"/>
      <w:bookmarkEnd w:id="0"/>
      <w:r>
        <w:rPr>
          <w:rFonts w:ascii="Liberation Serif" w:hAnsi="Liberation Serif" w:cs="Arial"/>
        </w:rPr>
        <w:t xml:space="preserve"> TITULAR: Maria Cristina Moraes da Costa Pinto</w:t>
      </w:r>
    </w:p>
    <w:p w:rsidR="00964389" w:rsidRDefault="008E7E33" w:rsidP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             SUPLENTE: Clodoaldo </w:t>
      </w:r>
      <w:proofErr w:type="spellStart"/>
      <w:r>
        <w:rPr>
          <w:rFonts w:ascii="Liberation Serif" w:hAnsi="Liberation Serif" w:cs="Arial"/>
        </w:rPr>
        <w:t>Tonetti</w:t>
      </w:r>
      <w:proofErr w:type="spellEnd"/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proofErr w:type="spellStart"/>
      <w:r>
        <w:rPr>
          <w:rFonts w:ascii="Liberation Serif" w:hAnsi="Liberation Serif" w:cs="Arial"/>
        </w:rPr>
        <w:t>ll</w:t>
      </w:r>
      <w:proofErr w:type="spellEnd"/>
      <w:r>
        <w:rPr>
          <w:rFonts w:ascii="Liberation Serif" w:hAnsi="Liberation Serif" w:cs="Arial"/>
        </w:rPr>
        <w:t>- 02 (dois) representantes da Secretaria Municipal de Saúde;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           TITULAR: Vinícius Juliano </w:t>
      </w:r>
      <w:proofErr w:type="spellStart"/>
      <w:r>
        <w:rPr>
          <w:rFonts w:ascii="Liberation Serif" w:hAnsi="Liberation Serif" w:cs="Arial"/>
        </w:rPr>
        <w:t>Uyemura</w:t>
      </w:r>
      <w:proofErr w:type="spellEnd"/>
    </w:p>
    <w:p w:rsidR="00964389" w:rsidRDefault="008E7E33" w:rsidP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           SUPLENTE: Emanuelle </w:t>
      </w:r>
      <w:proofErr w:type="spellStart"/>
      <w:r>
        <w:rPr>
          <w:rFonts w:ascii="Liberation Serif" w:hAnsi="Liberation Serif" w:cs="Arial"/>
        </w:rPr>
        <w:t>Urban</w:t>
      </w:r>
      <w:proofErr w:type="spellEnd"/>
      <w:r>
        <w:rPr>
          <w:rFonts w:ascii="Liberation Serif" w:hAnsi="Liberation Serif" w:cs="Arial"/>
        </w:rPr>
        <w:t xml:space="preserve"> Borges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proofErr w:type="spellStart"/>
      <w:r>
        <w:rPr>
          <w:rFonts w:ascii="Liberation Serif" w:hAnsi="Liberation Serif" w:cs="Arial"/>
        </w:rPr>
        <w:t>lll</w:t>
      </w:r>
      <w:proofErr w:type="spellEnd"/>
      <w:r>
        <w:rPr>
          <w:rFonts w:ascii="Liberation Serif" w:hAnsi="Liberation Serif" w:cs="Arial"/>
        </w:rPr>
        <w:t>- 02 (dois) representantes da Secretaria Municipal de Educação;</w:t>
      </w:r>
    </w:p>
    <w:p w:rsidR="00964389" w:rsidRDefault="008E7E33" w:rsidP="008E7E33">
      <w:pPr>
        <w:pStyle w:val="Standard"/>
        <w:widowControl/>
        <w:spacing w:after="200"/>
        <w:ind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     TITULAR: Adriana Assumpção</w:t>
      </w:r>
    </w:p>
    <w:p w:rsidR="00964389" w:rsidRDefault="008E7E33" w:rsidP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         SUPLENTE: </w:t>
      </w:r>
      <w:proofErr w:type="spellStart"/>
      <w:r>
        <w:rPr>
          <w:rFonts w:ascii="Liberation Serif" w:hAnsi="Liberation Serif" w:cs="Arial"/>
        </w:rPr>
        <w:t>Stefany</w:t>
      </w:r>
      <w:proofErr w:type="spellEnd"/>
      <w:r>
        <w:rPr>
          <w:rFonts w:ascii="Liberation Serif" w:hAnsi="Liberation Serif" w:cs="Arial"/>
        </w:rPr>
        <w:t xml:space="preserve"> </w:t>
      </w:r>
      <w:proofErr w:type="spellStart"/>
      <w:r>
        <w:rPr>
          <w:rFonts w:ascii="Liberation Serif" w:hAnsi="Liberation Serif" w:cs="Arial"/>
        </w:rPr>
        <w:t>Ostrosvski</w:t>
      </w:r>
      <w:proofErr w:type="spellEnd"/>
      <w:r>
        <w:rPr>
          <w:rFonts w:ascii="Liberation Serif" w:hAnsi="Liberation Serif" w:cs="Arial"/>
        </w:rPr>
        <w:t xml:space="preserve"> Lucas</w:t>
      </w:r>
    </w:p>
    <w:p w:rsidR="00964389" w:rsidRDefault="008E7E33">
      <w:pPr>
        <w:pStyle w:val="Standard"/>
        <w:widowControl/>
        <w:spacing w:after="200"/>
        <w:ind w:left="-283" w:right="57"/>
        <w:jc w:val="both"/>
      </w:pPr>
      <w:r>
        <w:rPr>
          <w:rFonts w:ascii="Liberation Serif" w:hAnsi="Liberation Serif" w:cs="Arial"/>
        </w:rPr>
        <w:t>Art. 3º – Os membros do Comitê Municipal Intersetorial do Programa Bolsa Família serão indicados por suas respectivas Secretarias e nomeados através de Decreto, pelo Chefe do Poder Executivo.</w:t>
      </w:r>
    </w:p>
    <w:p w:rsidR="00964389" w:rsidRDefault="00964389">
      <w:pPr>
        <w:pStyle w:val="Standard"/>
        <w:widowControl/>
        <w:spacing w:after="200"/>
        <w:jc w:val="both"/>
        <w:rPr>
          <w:rFonts w:ascii="Liberation Serif" w:hAnsi="Liberation Serif" w:cs="Arial"/>
        </w:rPr>
      </w:pP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lastRenderedPageBreak/>
        <w:t xml:space="preserve">Art. 4º – Cabe ao </w:t>
      </w:r>
      <w:r>
        <w:t>Comitê Municipal Intersetorial do Programa Bolsa Família: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  <w:t>l- acompanhar, avaliar, subsidiar a fiscalização e execução das condicionalidades do Programa Bolsa Família;</w:t>
      </w:r>
    </w:p>
    <w:p w:rsidR="00964389" w:rsidRDefault="008E7E33">
      <w:pPr>
        <w:pStyle w:val="Standard"/>
        <w:widowControl/>
        <w:spacing w:after="200"/>
        <w:ind w:left="-283" w:right="57"/>
        <w:jc w:val="both"/>
      </w:pPr>
      <w:r>
        <w:rPr>
          <w:rFonts w:ascii="Liberation Serif" w:hAnsi="Liberation Serif" w:cs="Arial"/>
        </w:rPr>
        <w:tab/>
      </w:r>
      <w:proofErr w:type="spellStart"/>
      <w:r>
        <w:rPr>
          <w:rFonts w:ascii="Liberation Serif" w:hAnsi="Liberation Serif" w:cs="Arial"/>
        </w:rPr>
        <w:t>ll</w:t>
      </w:r>
      <w:proofErr w:type="spellEnd"/>
      <w:r>
        <w:rPr>
          <w:rFonts w:ascii="Liberation Serif" w:hAnsi="Liberation Serif" w:cs="Arial"/>
        </w:rPr>
        <w:t>- estimular as famílias a exercer seu direito à política de assistência social, saúde e educação;</w:t>
      </w:r>
    </w:p>
    <w:p w:rsidR="00964389" w:rsidRDefault="008E7E33" w:rsidP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proofErr w:type="spellStart"/>
      <w:r>
        <w:rPr>
          <w:rFonts w:ascii="Liberation Serif" w:hAnsi="Liberation Serif" w:cs="Arial"/>
        </w:rPr>
        <w:t>lll</w:t>
      </w:r>
      <w:proofErr w:type="spellEnd"/>
      <w:r>
        <w:rPr>
          <w:rFonts w:ascii="Liberation Serif" w:hAnsi="Liberation Serif" w:cs="Arial"/>
        </w:rPr>
        <w:t>- interagir com a Comissão do Programa Bolsa Família;</w:t>
      </w:r>
    </w:p>
    <w:p w:rsidR="00964389" w:rsidRDefault="008E7E33" w:rsidP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Art.5º – As reuniões </w:t>
      </w:r>
      <w:proofErr w:type="spellStart"/>
      <w:r>
        <w:rPr>
          <w:rFonts w:ascii="Liberation Serif" w:hAnsi="Liberation Serif" w:cs="Arial"/>
        </w:rPr>
        <w:t>da</w:t>
      </w:r>
      <w:proofErr w:type="spellEnd"/>
      <w:r>
        <w:rPr>
          <w:rFonts w:ascii="Liberation Serif" w:hAnsi="Liberation Serif" w:cs="Arial"/>
        </w:rPr>
        <w:t xml:space="preserve"> </w:t>
      </w:r>
      <w:r>
        <w:t xml:space="preserve">Comitê Municipal Intersetorial do Programa Bolsa Família </w:t>
      </w:r>
      <w:r>
        <w:rPr>
          <w:rFonts w:ascii="Liberation Serif" w:hAnsi="Liberation Serif" w:cs="Arial"/>
        </w:rPr>
        <w:t>serão realizadas ordinariamente uma por semestre e extraordinariamente quando se fizer necessário, com convocação prévia de dez dias.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Art.6º- Compete a Secretaria de Assistência Social;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  <w:t>l- gestão do Programa Bolsa Família;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proofErr w:type="spellStart"/>
      <w:r>
        <w:rPr>
          <w:rFonts w:ascii="Liberation Serif" w:hAnsi="Liberation Serif" w:cs="Arial"/>
        </w:rPr>
        <w:t>ll</w:t>
      </w:r>
      <w:proofErr w:type="spellEnd"/>
      <w:r>
        <w:rPr>
          <w:rFonts w:ascii="Liberation Serif" w:hAnsi="Liberation Serif" w:cs="Arial"/>
        </w:rPr>
        <w:t>- a inclusão, exclusão e ou bloqueio de beneficiários do Programa;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proofErr w:type="spellStart"/>
      <w:r>
        <w:rPr>
          <w:rFonts w:ascii="Liberation Serif" w:hAnsi="Liberation Serif" w:cs="Arial"/>
        </w:rPr>
        <w:t>lll</w:t>
      </w:r>
      <w:proofErr w:type="spellEnd"/>
      <w:r>
        <w:rPr>
          <w:rFonts w:ascii="Liberation Serif" w:hAnsi="Liberation Serif" w:cs="Arial"/>
        </w:rPr>
        <w:t>- garantir acesso ao sistema de condicionalidade – SICON -do Bolsa Família aos técnicos do SUAS, que realizam acompanhamento das famílias;</w:t>
      </w:r>
    </w:p>
    <w:p w:rsidR="00964389" w:rsidRDefault="008E7E33" w:rsidP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proofErr w:type="spellStart"/>
      <w:r>
        <w:rPr>
          <w:rFonts w:ascii="Liberation Serif" w:hAnsi="Liberation Serif" w:cs="Arial"/>
        </w:rPr>
        <w:t>lV</w:t>
      </w:r>
      <w:proofErr w:type="spellEnd"/>
      <w:r>
        <w:rPr>
          <w:rFonts w:ascii="Liberation Serif" w:hAnsi="Liberation Serif" w:cs="Arial"/>
        </w:rPr>
        <w:t>- demais atividades inerentes ao gestor municipal do Programa Bolsa Família;</w:t>
      </w:r>
    </w:p>
    <w:p w:rsidR="00964389" w:rsidRDefault="008E7E33" w:rsidP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Art.7º- Será designada pela Secretaria de Assistência Social um servidor para exercer atribuições de secretário-executivo do Comitê Municipal Intersetorial do Programa Bolsa Família, que prestará assessoramento administrativo aos membros do Comitê;</w:t>
      </w:r>
    </w:p>
    <w:p w:rsidR="00964389" w:rsidRDefault="008E7E33" w:rsidP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Art.8º- Compete as Secretarias de Saúde, Educação e Esporte o acompanhamento das condicionalidades do Programa Bolsa Família no âmbito de suas respectivas competências;</w:t>
      </w:r>
    </w:p>
    <w:p w:rsidR="00964389" w:rsidRDefault="008E7E33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Art.9º- Este Decreto entra em vigor na data da sua publicação, revogando as disposições em contrário.</w:t>
      </w:r>
    </w:p>
    <w:p w:rsidR="00964389" w:rsidRDefault="00964389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</w:p>
    <w:p w:rsidR="00964389" w:rsidRDefault="008E7E33">
      <w:pPr>
        <w:pStyle w:val="Standard"/>
        <w:widowControl/>
        <w:spacing w:after="200"/>
        <w:ind w:left="-284"/>
        <w:jc w:val="both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 xml:space="preserve">Paço Municipal </w:t>
      </w:r>
      <w:proofErr w:type="spellStart"/>
      <w:r>
        <w:rPr>
          <w:rFonts w:ascii="Liberation Serif" w:hAnsi="Liberation Serif" w:cs="Arial"/>
          <w:b/>
        </w:rPr>
        <w:t>Nhundiaquara</w:t>
      </w:r>
      <w:proofErr w:type="spellEnd"/>
      <w:r>
        <w:rPr>
          <w:rFonts w:ascii="Liberation Serif" w:hAnsi="Liberation Serif" w:cs="Arial"/>
          <w:b/>
        </w:rPr>
        <w:t xml:space="preserve"> de Morretes, 09 de fevereiro 2021.</w:t>
      </w:r>
    </w:p>
    <w:p w:rsidR="00964389" w:rsidRDefault="00964389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</w:p>
    <w:p w:rsidR="00964389" w:rsidRDefault="008E7E33">
      <w:pPr>
        <w:pStyle w:val="Standard"/>
        <w:widowControl/>
        <w:spacing w:after="200"/>
        <w:ind w:left="-283" w:right="57"/>
        <w:jc w:val="center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____________________________________</w:t>
      </w:r>
    </w:p>
    <w:p w:rsidR="00964389" w:rsidRDefault="008E7E33">
      <w:pPr>
        <w:pStyle w:val="Standard"/>
        <w:ind w:left="-284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SEBASTIÃO BRINDAROLLI JUNIOR</w:t>
      </w:r>
    </w:p>
    <w:p w:rsidR="00964389" w:rsidRDefault="008E7E33">
      <w:pPr>
        <w:pStyle w:val="Standard"/>
        <w:widowControl/>
        <w:spacing w:after="200"/>
        <w:ind w:left="-284"/>
        <w:jc w:val="center"/>
        <w:rPr>
          <w:rFonts w:ascii="Liberation Serif" w:hAnsi="Liberation Serif" w:cs="Arial"/>
        </w:rPr>
      </w:pPr>
      <w:r>
        <w:t>Prefeito Municipal de Morretes</w:t>
      </w:r>
    </w:p>
    <w:p w:rsidR="00964389" w:rsidRDefault="00964389">
      <w:pPr>
        <w:pStyle w:val="Standard"/>
        <w:widowControl/>
        <w:spacing w:after="200"/>
        <w:ind w:left="-283" w:right="57"/>
        <w:jc w:val="both"/>
        <w:rPr>
          <w:rFonts w:ascii="Liberation Serif" w:hAnsi="Liberation Serif" w:cs="Arial"/>
        </w:rPr>
      </w:pPr>
    </w:p>
    <w:p w:rsidR="00964389" w:rsidRDefault="00964389">
      <w:pPr>
        <w:pStyle w:val="Standard"/>
        <w:ind w:left="-284"/>
        <w:rPr>
          <w:rFonts w:ascii="Liberation Serif" w:hAnsi="Liberation Serif" w:cs="Arial"/>
          <w:b/>
        </w:rPr>
      </w:pPr>
    </w:p>
    <w:p w:rsidR="00964389" w:rsidRDefault="00964389">
      <w:pPr>
        <w:pStyle w:val="Standard"/>
        <w:ind w:left="-284"/>
      </w:pPr>
    </w:p>
    <w:sectPr w:rsidR="00964389" w:rsidSect="008E7E33">
      <w:headerReference w:type="default" r:id="rId6"/>
      <w:footerReference w:type="default" r:id="rId7"/>
      <w:pgSz w:w="11906" w:h="16838"/>
      <w:pgMar w:top="851" w:right="1121" w:bottom="1568" w:left="1680" w:header="284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487" w:rsidRDefault="008E7E33">
      <w:r>
        <w:separator/>
      </w:r>
    </w:p>
  </w:endnote>
  <w:endnote w:type="continuationSeparator" w:id="0">
    <w:p w:rsidR="00B01487" w:rsidRDefault="008E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8AE" w:rsidRDefault="00CA1A76">
    <w:pPr>
      <w:pStyle w:val="Rodap"/>
      <w:jc w:val="center"/>
      <w:rPr>
        <w:rFonts w:ascii="Courier New" w:hAnsi="Courier New"/>
        <w:sz w:val="18"/>
        <w:szCs w:val="18"/>
      </w:rPr>
    </w:pPr>
  </w:p>
  <w:p w:rsidR="001B38AE" w:rsidRDefault="00CA1A76">
    <w:pPr>
      <w:pStyle w:val="Rodap"/>
      <w:jc w:val="center"/>
      <w:rPr>
        <w:rFonts w:ascii="Courier New" w:hAnsi="Courier New"/>
        <w:sz w:val="18"/>
        <w:szCs w:val="18"/>
      </w:rPr>
    </w:pPr>
  </w:p>
  <w:p w:rsidR="001B38AE" w:rsidRDefault="008E7E33">
    <w:pPr>
      <w:pStyle w:val="Rodap"/>
      <w:jc w:val="center"/>
    </w:pPr>
    <w:r>
      <w:rPr>
        <w:rFonts w:ascii="Courier New" w:hAnsi="Courier New"/>
        <w:sz w:val="18"/>
        <w:szCs w:val="18"/>
      </w:rPr>
      <w:t>Praça Rocha Pombo, 10 - Centro – Fone/fax(41)3462-1266 – CEP:83.350-000 Morretes-Paraná CNPJ 76.022.490/0001-99 Site:</w:t>
    </w:r>
    <w:hyperlink r:id="rId1" w:history="1">
      <w:r>
        <w:rPr>
          <w:rFonts w:ascii="Courier New" w:hAnsi="Courier New"/>
          <w:sz w:val="18"/>
          <w:szCs w:val="18"/>
        </w:rPr>
        <w:t>www.morretes.pr.gov.br</w:t>
      </w:r>
    </w:hyperlink>
    <w:r>
      <w:rPr>
        <w:rFonts w:ascii="Courier New" w:hAnsi="Courier New"/>
        <w:sz w:val="18"/>
        <w:szCs w:val="18"/>
      </w:rPr>
      <w:t xml:space="preserve"> – email:gabinete@morretes.pr.gov.br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487" w:rsidRDefault="008E7E33">
      <w:r>
        <w:rPr>
          <w:color w:val="000000"/>
        </w:rPr>
        <w:separator/>
      </w:r>
    </w:p>
  </w:footnote>
  <w:footnote w:type="continuationSeparator" w:id="0">
    <w:p w:rsidR="00B01487" w:rsidRDefault="008E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33" w:rsidRDefault="008E7E33" w:rsidP="008E7E33">
    <w:pPr>
      <w:pStyle w:val="Cabealho"/>
      <w:rPr>
        <w:rFonts w:ascii="Tahoma" w:hAnsi="Tahoma" w:cs="Tahoma"/>
        <w:b/>
      </w:rPr>
    </w:pPr>
    <w:r w:rsidRPr="005F542E"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9131B12" wp14:editId="7D024D4A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4"/>
      <w:gridCol w:w="7451"/>
    </w:tblGrid>
    <w:tr w:rsidR="008E7E33" w:rsidRPr="006D1B2A" w:rsidTr="008D395C">
      <w:tc>
        <w:tcPr>
          <w:tcW w:w="1668" w:type="dxa"/>
          <w:shd w:val="clear" w:color="auto" w:fill="auto"/>
        </w:tcPr>
        <w:p w:rsidR="008E7E33" w:rsidRPr="006D1B2A" w:rsidRDefault="008E7E33" w:rsidP="008E7E33">
          <w:pPr>
            <w:pStyle w:val="Cabealho"/>
            <w:jc w:val="center"/>
            <w:rPr>
              <w:rFonts w:ascii="Tahoma" w:hAnsi="Tahoma" w:cs="Tahoma"/>
              <w:b/>
            </w:rPr>
          </w:pPr>
        </w:p>
      </w:tc>
      <w:tc>
        <w:tcPr>
          <w:tcW w:w="7543" w:type="dxa"/>
          <w:shd w:val="clear" w:color="auto" w:fill="D9D9D9"/>
        </w:tcPr>
        <w:p w:rsidR="008E7E33" w:rsidRPr="006D1B2A" w:rsidRDefault="008E7E33" w:rsidP="008E7E33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:rsidR="008E7E33" w:rsidRPr="006D1B2A" w:rsidRDefault="008E7E33" w:rsidP="008E7E33">
          <w:pPr>
            <w:pStyle w:val="Cabealho"/>
            <w:jc w:val="center"/>
            <w:rPr>
              <w:rFonts w:ascii="Arial Black" w:hAnsi="Arial Black" w:cs="Tahoma"/>
              <w:b/>
            </w:rPr>
          </w:pPr>
          <w:r w:rsidRPr="006D1B2A">
            <w:rPr>
              <w:rFonts w:ascii="Arial Black" w:hAnsi="Arial Black" w:cs="Tahoma"/>
              <w:b/>
            </w:rPr>
            <w:t xml:space="preserve">MUNICÍPIO DE MORRETES </w:t>
          </w:r>
          <w:r>
            <w:rPr>
              <w:rFonts w:ascii="Arial Black" w:hAnsi="Arial Black" w:cs="Tahoma"/>
              <w:b/>
            </w:rPr>
            <w:t xml:space="preserve">- </w:t>
          </w:r>
          <w:r w:rsidRPr="006D1B2A">
            <w:rPr>
              <w:rFonts w:ascii="Arial Black" w:hAnsi="Arial Black" w:cs="Tahoma"/>
              <w:b/>
            </w:rPr>
            <w:t>ESTADO DO PARAN</w:t>
          </w:r>
          <w:r>
            <w:rPr>
              <w:rFonts w:ascii="Arial Black" w:hAnsi="Arial Black" w:cs="Tahoma"/>
              <w:b/>
            </w:rPr>
            <w:t>Á</w:t>
          </w:r>
        </w:p>
        <w:p w:rsidR="008E7E33" w:rsidRDefault="008E7E33" w:rsidP="008E7E33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</w:rPr>
          </w:pPr>
          <w:r w:rsidRPr="006D1B2A">
            <w:rPr>
              <w:rFonts w:ascii="Arial Black" w:hAnsi="Arial Black" w:cs="Tahoma"/>
              <w:b/>
            </w:rPr>
            <w:t>PREFEITURA MUNICIPAL</w:t>
          </w:r>
        </w:p>
        <w:p w:rsidR="008E7E33" w:rsidRPr="005F542E" w:rsidRDefault="008E7E33" w:rsidP="008E7E33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1B38AE" w:rsidRDefault="00CA1A76">
    <w:pPr>
      <w:pStyle w:val="Cabealho"/>
      <w:jc w:val="center"/>
    </w:pPr>
  </w:p>
  <w:p w:rsidR="001B38AE" w:rsidRDefault="00CA1A76">
    <w:pPr>
      <w:pStyle w:val="Cabealho"/>
      <w:jc w:val="center"/>
    </w:pPr>
  </w:p>
  <w:p w:rsidR="001B38AE" w:rsidRDefault="00CA1A7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89"/>
    <w:rsid w:val="003606E9"/>
    <w:rsid w:val="008E7E33"/>
    <w:rsid w:val="00964389"/>
    <w:rsid w:val="00B01487"/>
    <w:rsid w:val="00C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F6177F"/>
  <w15:docId w15:val="{A2D62B9A-BAF2-4EDE-B9DB-AEE2544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har">
    <w:name w:val="Cabeçalho Char"/>
    <w:basedOn w:val="Fontepargpadro"/>
    <w:link w:val="Cabealho"/>
    <w:rsid w:val="008E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retes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</cp:lastModifiedBy>
  <cp:revision>4</cp:revision>
  <cp:lastPrinted>2021-02-09T09:27:00Z</cp:lastPrinted>
  <dcterms:created xsi:type="dcterms:W3CDTF">2021-02-09T14:47:00Z</dcterms:created>
  <dcterms:modified xsi:type="dcterms:W3CDTF">2021-02-09T16:00:00Z</dcterms:modified>
</cp:coreProperties>
</file>