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18DF5E67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bookmarkStart w:id="0" w:name="_GoBack"/>
      <w:bookmarkEnd w:id="0"/>
      <w:r w:rsidRPr="006C79E2">
        <w:rPr>
          <w:rFonts w:ascii="Arial" w:hAnsi="Arial" w:cs="Arial"/>
          <w:b/>
          <w:bCs/>
          <w:caps/>
          <w:szCs w:val="28"/>
          <w:lang w:eastAsia="pt-BR"/>
        </w:rPr>
        <w:t>DECRETO N.º</w:t>
      </w:r>
      <w:r w:rsidR="000842D9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="00624961">
        <w:rPr>
          <w:rFonts w:ascii="Arial" w:hAnsi="Arial" w:cs="Arial"/>
          <w:b/>
          <w:bCs/>
          <w:caps/>
          <w:szCs w:val="28"/>
          <w:lang w:eastAsia="pt-BR"/>
        </w:rPr>
        <w:t>31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624961">
        <w:rPr>
          <w:rFonts w:ascii="Arial" w:hAnsi="Arial" w:cs="Arial"/>
          <w:b/>
          <w:bCs/>
          <w:caps/>
          <w:szCs w:val="28"/>
          <w:lang w:eastAsia="pt-BR"/>
        </w:rPr>
        <w:t>0</w:t>
      </w:r>
      <w:r w:rsidR="007B6AB4">
        <w:rPr>
          <w:rFonts w:ascii="Arial" w:hAnsi="Arial" w:cs="Arial"/>
          <w:b/>
          <w:bCs/>
          <w:caps/>
          <w:szCs w:val="28"/>
          <w:lang w:eastAsia="pt-BR"/>
        </w:rPr>
        <w:t>8</w:t>
      </w:r>
      <w:r w:rsidR="00A523FF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A523FF">
        <w:rPr>
          <w:rFonts w:ascii="Arial" w:hAnsi="Arial" w:cs="Arial"/>
          <w:b/>
          <w:bCs/>
          <w:caps/>
          <w:szCs w:val="28"/>
          <w:lang w:eastAsia="pt-BR"/>
        </w:rPr>
        <w:t>FEVEREIRO DE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4711D6A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2824F63" w14:textId="77777777" w:rsidR="000842D9" w:rsidRPr="00EA3792" w:rsidRDefault="000842D9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2B09D082" w:rsidR="004A0D70" w:rsidRPr="004B09B3" w:rsidRDefault="004A0D70" w:rsidP="000842D9">
      <w:pPr>
        <w:ind w:left="4678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4B09B3">
        <w:rPr>
          <w:rFonts w:ascii="Arial" w:hAnsi="Arial" w:cs="Arial"/>
          <w:bCs/>
          <w:i/>
          <w:sz w:val="24"/>
        </w:rPr>
        <w:t>“</w:t>
      </w:r>
      <w:r w:rsidR="000842D9" w:rsidRPr="000842D9">
        <w:rPr>
          <w:rFonts w:ascii="Arial" w:hAnsi="Arial" w:cs="Arial"/>
          <w:i/>
          <w:iCs/>
          <w:sz w:val="24"/>
          <w:shd w:val="clear" w:color="auto" w:fill="FFFFFF"/>
        </w:rPr>
        <w:t>Dispõe sobre medidas temporárias e integradas de enfrentamento da emergência de saúde pública, em decorrência da Infecção Humana pela COVID-19, no Município de Morretes.</w:t>
      </w:r>
      <w:r w:rsidR="00313486">
        <w:rPr>
          <w:rFonts w:ascii="Arial" w:hAnsi="Arial" w:cs="Arial"/>
          <w:i/>
          <w:iCs/>
          <w:sz w:val="24"/>
          <w:shd w:val="clear" w:color="auto" w:fill="FFFFFF"/>
        </w:rPr>
        <w:t>”.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C8BC6CC" w14:textId="77777777" w:rsidR="000842D9" w:rsidRDefault="000842D9" w:rsidP="000842D9">
      <w:pPr>
        <w:pStyle w:val="Default"/>
      </w:pPr>
    </w:p>
    <w:p w14:paraId="095651C9" w14:textId="712A6903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CONSIDERANDO </w:t>
      </w:r>
      <w:r>
        <w:rPr>
          <w:sz w:val="23"/>
          <w:szCs w:val="23"/>
        </w:rPr>
        <w:t xml:space="preserve">que as regulamentações vêm trazendo adequações propostas por setores do comércio e de prestação de serviços, tornando-os corresponsáveis no processo de enfrentamento ao SARS Cov-2 / COVID-19; </w:t>
      </w:r>
    </w:p>
    <w:p w14:paraId="030B95F9" w14:textId="77777777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</w:p>
    <w:p w14:paraId="4F8C3F0C" w14:textId="6E852AED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CONSIDERANDO </w:t>
      </w:r>
      <w:r>
        <w:rPr>
          <w:sz w:val="23"/>
          <w:szCs w:val="23"/>
        </w:rPr>
        <w:t xml:space="preserve">que as medidas adotadas até agora preservaram vidas e tentaram proteger a comunidade do contágio com o Novo Coronavírus, sendo ensinadas, dia após dia, quais as medidas adequadas para a proteção de si mesmo e do outro; </w:t>
      </w:r>
    </w:p>
    <w:p w14:paraId="05CCAC28" w14:textId="77777777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</w:p>
    <w:p w14:paraId="33ED14A8" w14:textId="77777777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CONSIDERANDO </w:t>
      </w:r>
      <w:r>
        <w:rPr>
          <w:sz w:val="23"/>
          <w:szCs w:val="23"/>
        </w:rPr>
        <w:t>que de modo gradativo vêm sendo feitas flexibilizações, sendo necessário que todos mantenham, de modo incansável, as medidas de autocuidado;</w:t>
      </w:r>
    </w:p>
    <w:p w14:paraId="525B7D95" w14:textId="17F52DDC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AEDAF3F" w14:textId="293E52AA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CONSIDERANDO </w:t>
      </w:r>
      <w:r>
        <w:rPr>
          <w:sz w:val="23"/>
          <w:szCs w:val="23"/>
        </w:rPr>
        <w:t xml:space="preserve">que a pandemia não acabou e com o grande afluxo de turistas, faz-se necessária cada vez mais a responsabilidade compartilhada pelo poder público, comerciantes, prestadores de serviços e população em geral para que a saúde de todos seja protegida ao máximo possível; </w:t>
      </w:r>
    </w:p>
    <w:p w14:paraId="56F6113C" w14:textId="77777777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</w:p>
    <w:p w14:paraId="2B68CFDE" w14:textId="77777777" w:rsidR="000842D9" w:rsidRDefault="000842D9" w:rsidP="000842D9">
      <w:pPr>
        <w:pStyle w:val="Default"/>
        <w:ind w:firstLine="170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CONSIDERANDO </w:t>
      </w:r>
      <w:r>
        <w:rPr>
          <w:sz w:val="23"/>
          <w:szCs w:val="23"/>
        </w:rPr>
        <w:t xml:space="preserve">que ainda são absolutamente necessárias determinações de distanciamento, uso de máscara, higiene de mãos e controle de não aglomeração como responsabilidade de todos para a prevenção; </w:t>
      </w:r>
    </w:p>
    <w:p w14:paraId="21132ECE" w14:textId="38FFFD98" w:rsidR="000842D9" w:rsidRDefault="000842D9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4FB07F0B" w14:textId="77777777" w:rsidR="000842D9" w:rsidRDefault="000842D9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1DD1E1E6" w14:textId="0EA59F23" w:rsidR="004A0D70" w:rsidRPr="006C79E2" w:rsidRDefault="004A0D70" w:rsidP="000842D9">
      <w:pPr>
        <w:ind w:firstLine="1701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</w:t>
      </w:r>
      <w:r w:rsidR="000842D9" w:rsidRPr="000842D9">
        <w:rPr>
          <w:rFonts w:ascii="Arial" w:hAnsi="Arial" w:cs="Arial"/>
          <w:color w:val="000000" w:themeColor="text1"/>
          <w:sz w:val="24"/>
          <w:lang w:eastAsia="pt-BR"/>
        </w:rPr>
        <w:t>no uso de suas atribuições legais, especialmente no disposto no art. 69, IV da Lei Orgânica do Município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5BA85DA5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651D5D01" w14:textId="77777777" w:rsidR="000842D9" w:rsidRDefault="000842D9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095C20DD" w14:textId="7E764794" w:rsidR="000842D9" w:rsidRDefault="000842D9" w:rsidP="000842D9">
      <w:pPr>
        <w:pStyle w:val="Default"/>
        <w:ind w:firstLine="1701"/>
        <w:jc w:val="both"/>
      </w:pPr>
      <w:r w:rsidRPr="000842D9">
        <w:rPr>
          <w:b/>
          <w:bCs/>
        </w:rPr>
        <w:t xml:space="preserve">Art. 1º. </w:t>
      </w:r>
      <w:r w:rsidRPr="000842D9">
        <w:t xml:space="preserve">Ficam mantidas as normas de regulamentação da prática de atividades e da realização de serviços essenciais e não essenciais no Município de Morretes para a proteção da coletividade, de acordo com a situação epidêmica do SARS Cov-2 / COVID-19 e o Protocolo de Responsabilidade Sanitária e Social neste município. </w:t>
      </w:r>
    </w:p>
    <w:p w14:paraId="372037B9" w14:textId="6A069816" w:rsidR="000842D9" w:rsidRDefault="000842D9" w:rsidP="000842D9">
      <w:pPr>
        <w:pStyle w:val="Default"/>
        <w:ind w:firstLine="1701"/>
        <w:jc w:val="both"/>
      </w:pPr>
    </w:p>
    <w:p w14:paraId="1A0562B4" w14:textId="77777777" w:rsidR="000842D9" w:rsidRPr="000842D9" w:rsidRDefault="000842D9" w:rsidP="000842D9">
      <w:pPr>
        <w:pStyle w:val="Default"/>
        <w:ind w:firstLine="1701"/>
        <w:jc w:val="both"/>
      </w:pPr>
    </w:p>
    <w:p w14:paraId="2E656673" w14:textId="02387814" w:rsidR="000842D9" w:rsidRPr="000842D9" w:rsidRDefault="000842D9" w:rsidP="000842D9">
      <w:pPr>
        <w:ind w:firstLine="1701"/>
        <w:jc w:val="both"/>
        <w:rPr>
          <w:rFonts w:ascii="Arial" w:hAnsi="Arial" w:cs="Arial"/>
          <w:sz w:val="24"/>
        </w:rPr>
      </w:pPr>
      <w:r w:rsidRPr="000842D9">
        <w:rPr>
          <w:rFonts w:ascii="Arial" w:hAnsi="Arial" w:cs="Arial"/>
          <w:b/>
          <w:bCs/>
          <w:sz w:val="24"/>
        </w:rPr>
        <w:t xml:space="preserve">Art. 2º. </w:t>
      </w:r>
      <w:r w:rsidR="00A523FF">
        <w:rPr>
          <w:rFonts w:ascii="Arial" w:hAnsi="Arial" w:cs="Arial"/>
          <w:sz w:val="24"/>
        </w:rPr>
        <w:t>Os</w:t>
      </w:r>
      <w:r w:rsidRPr="000842D9">
        <w:rPr>
          <w:rFonts w:ascii="Arial" w:hAnsi="Arial" w:cs="Arial"/>
          <w:sz w:val="24"/>
        </w:rPr>
        <w:t xml:space="preserve"> estabelecimentos comerciais e de serviços e todas as atividades existentes no Município devem manter-se regidas conforme as regras constantes do Anexo I, Anexo II e Anexo III deste decreto, sujeitos às penalidades ali descritas e a responsabilização administrativa, civil e penal, nos termos da lei.</w:t>
      </w:r>
    </w:p>
    <w:p w14:paraId="03180B0B" w14:textId="77777777" w:rsidR="000842D9" w:rsidRPr="000842D9" w:rsidRDefault="000842D9" w:rsidP="000842D9">
      <w:pPr>
        <w:ind w:firstLine="1701"/>
        <w:jc w:val="both"/>
        <w:rPr>
          <w:rFonts w:ascii="Arial" w:hAnsi="Arial" w:cs="Arial"/>
          <w:sz w:val="24"/>
        </w:rPr>
      </w:pPr>
    </w:p>
    <w:p w14:paraId="4C6C607D" w14:textId="3285D5F1" w:rsidR="000842D9" w:rsidRDefault="000842D9" w:rsidP="000842D9">
      <w:pPr>
        <w:pStyle w:val="Default"/>
        <w:ind w:firstLine="1701"/>
        <w:jc w:val="both"/>
      </w:pPr>
      <w:r w:rsidRPr="000842D9">
        <w:rPr>
          <w:b/>
          <w:bCs/>
        </w:rPr>
        <w:lastRenderedPageBreak/>
        <w:t xml:space="preserve">Art. 3º. </w:t>
      </w:r>
      <w:r w:rsidRPr="000842D9">
        <w:t xml:space="preserve">Estas disposições poderão ser revistas a qualquer momento, a partir de critérios objetivos, técnicos e científicos, levando em consideração a transmissão comunitária e a situação epidemiológica da COVID-19 no município, nos municípios circunvizinhos, na 1ª Regional de Saúde do Estado do Paraná. </w:t>
      </w:r>
    </w:p>
    <w:p w14:paraId="536D4B94" w14:textId="22F93C1E" w:rsidR="000842D9" w:rsidRDefault="000842D9" w:rsidP="000842D9">
      <w:pPr>
        <w:pStyle w:val="Default"/>
        <w:ind w:firstLine="1701"/>
        <w:jc w:val="both"/>
      </w:pPr>
    </w:p>
    <w:p w14:paraId="4E840C16" w14:textId="77777777" w:rsidR="000842D9" w:rsidRPr="000842D9" w:rsidRDefault="000842D9" w:rsidP="000842D9">
      <w:pPr>
        <w:pStyle w:val="Default"/>
        <w:ind w:firstLine="1701"/>
        <w:jc w:val="both"/>
      </w:pPr>
    </w:p>
    <w:p w14:paraId="74BE7DCA" w14:textId="3AD082E1" w:rsidR="000842D9" w:rsidRDefault="000842D9" w:rsidP="000842D9">
      <w:pPr>
        <w:pStyle w:val="Default"/>
        <w:ind w:firstLine="1701"/>
        <w:jc w:val="both"/>
      </w:pPr>
      <w:r w:rsidRPr="000842D9">
        <w:rPr>
          <w:b/>
          <w:bCs/>
        </w:rPr>
        <w:t xml:space="preserve">Art. 4º. </w:t>
      </w:r>
      <w:r w:rsidRPr="000842D9">
        <w:t xml:space="preserve">O disposto neste decreto não invalida as medidas adotadas nos decretos municipais vigentes, naquilo que não forem conflitantes, respeitadas ainda as normas estaduais vigentes de enfrentamento da COVID-19. </w:t>
      </w:r>
    </w:p>
    <w:p w14:paraId="6C39D83D" w14:textId="02298896" w:rsidR="000842D9" w:rsidRDefault="000842D9" w:rsidP="000842D9">
      <w:pPr>
        <w:pStyle w:val="Default"/>
        <w:ind w:firstLine="1701"/>
        <w:jc w:val="both"/>
      </w:pPr>
    </w:p>
    <w:p w14:paraId="0E698FAD" w14:textId="77777777" w:rsidR="000842D9" w:rsidRPr="000842D9" w:rsidRDefault="000842D9" w:rsidP="000842D9">
      <w:pPr>
        <w:pStyle w:val="Default"/>
        <w:ind w:firstLine="1701"/>
        <w:jc w:val="both"/>
      </w:pPr>
    </w:p>
    <w:p w14:paraId="4AECB22E" w14:textId="77777777" w:rsidR="000842D9" w:rsidRPr="000842D9" w:rsidRDefault="000842D9" w:rsidP="000842D9">
      <w:pPr>
        <w:ind w:firstLine="1701"/>
        <w:jc w:val="both"/>
        <w:rPr>
          <w:rFonts w:ascii="Arial" w:hAnsi="Arial" w:cs="Arial"/>
          <w:sz w:val="24"/>
        </w:rPr>
      </w:pPr>
      <w:r w:rsidRPr="000842D9">
        <w:rPr>
          <w:rFonts w:ascii="Arial" w:hAnsi="Arial" w:cs="Arial"/>
          <w:b/>
          <w:bCs/>
          <w:sz w:val="24"/>
        </w:rPr>
        <w:t xml:space="preserve">Art. 5º. </w:t>
      </w:r>
      <w:r w:rsidRPr="000842D9">
        <w:rPr>
          <w:rFonts w:ascii="Arial" w:hAnsi="Arial" w:cs="Arial"/>
          <w:sz w:val="24"/>
        </w:rPr>
        <w:t>Este decreto entrará em vigor na data de sua publicação, revogadas as disposições em contrário.</w:t>
      </w:r>
    </w:p>
    <w:p w14:paraId="3BF438FA" w14:textId="713F8525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CE3CA5D" w14:textId="39D7173F" w:rsidR="000842D9" w:rsidRDefault="000842D9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6D941474" w14:textId="36E080D5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624961">
        <w:rPr>
          <w:rFonts w:ascii="Arial" w:hAnsi="Arial" w:cs="Arial"/>
          <w:sz w:val="24"/>
          <w:lang w:eastAsia="pt-BR"/>
        </w:rPr>
        <w:t>0</w:t>
      </w:r>
      <w:r w:rsidR="007B6AB4">
        <w:rPr>
          <w:rFonts w:ascii="Arial" w:hAnsi="Arial" w:cs="Arial"/>
          <w:sz w:val="24"/>
          <w:lang w:eastAsia="pt-BR"/>
        </w:rPr>
        <w:t>8</w:t>
      </w:r>
      <w:r w:rsidR="0004610D">
        <w:rPr>
          <w:rFonts w:ascii="Arial" w:hAnsi="Arial" w:cs="Arial"/>
          <w:sz w:val="24"/>
          <w:lang w:eastAsia="pt-BR"/>
        </w:rPr>
        <w:t xml:space="preserve"> de </w:t>
      </w:r>
      <w:r w:rsidR="00A523FF">
        <w:rPr>
          <w:rFonts w:ascii="Arial" w:hAnsi="Arial" w:cs="Arial"/>
          <w:sz w:val="24"/>
          <w:lang w:eastAsia="pt-BR"/>
        </w:rPr>
        <w:t>fevereiro</w:t>
      </w:r>
      <w:r w:rsidR="00C567E1">
        <w:rPr>
          <w:rFonts w:ascii="Arial" w:hAnsi="Arial" w:cs="Arial"/>
          <w:sz w:val="24"/>
          <w:lang w:eastAsia="pt-BR"/>
        </w:rPr>
        <w:t xml:space="preserve"> de 2021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1667FE6B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E9804BF" w14:textId="18FADDDE" w:rsidR="00624961" w:rsidRDefault="00624961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B1E5640" w14:textId="05DFD5D5" w:rsidR="00624961" w:rsidRDefault="00624961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71AF42A" w14:textId="6015DA67" w:rsidR="00624961" w:rsidRDefault="00624961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1689808" w14:textId="5C163747" w:rsidR="00624961" w:rsidRDefault="00624961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B53994D" w14:textId="312CF823" w:rsidR="00BC51CF" w:rsidRDefault="00BC51CF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5383666" w14:textId="77777777" w:rsidR="00BC51CF" w:rsidRDefault="00BC51CF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DB9E3B5" w14:textId="77777777" w:rsidR="00624961" w:rsidRPr="003344C9" w:rsidRDefault="00624961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BC51CF" w:rsidRDefault="00C567E1" w:rsidP="00C567E1">
      <w:pPr>
        <w:jc w:val="center"/>
        <w:rPr>
          <w:rFonts w:ascii="Arial" w:hAnsi="Arial" w:cs="Arial"/>
          <w:b/>
          <w:szCs w:val="28"/>
          <w:lang w:eastAsia="pt-BR"/>
        </w:rPr>
      </w:pPr>
      <w:r w:rsidRPr="00BC51CF">
        <w:rPr>
          <w:rFonts w:ascii="Arial" w:hAnsi="Arial" w:cs="Arial"/>
          <w:b/>
          <w:szCs w:val="28"/>
          <w:lang w:eastAsia="pt-BR"/>
        </w:rPr>
        <w:t>Sebastião Brindarolli Junior</w:t>
      </w:r>
    </w:p>
    <w:p w14:paraId="66F33A06" w14:textId="69199B4E" w:rsidR="004A0D70" w:rsidRPr="00BC51CF" w:rsidRDefault="004A0D70" w:rsidP="00C567E1">
      <w:pPr>
        <w:jc w:val="center"/>
        <w:rPr>
          <w:rFonts w:ascii="Arial" w:hAnsi="Arial" w:cs="Arial"/>
          <w:b/>
          <w:szCs w:val="28"/>
          <w:lang w:eastAsia="pt-BR"/>
        </w:rPr>
      </w:pPr>
      <w:r w:rsidRPr="00BC51CF">
        <w:rPr>
          <w:rFonts w:ascii="Arial" w:hAnsi="Arial" w:cs="Arial"/>
          <w:b/>
          <w:szCs w:val="28"/>
          <w:lang w:eastAsia="pt-BR"/>
        </w:rPr>
        <w:t xml:space="preserve">PREFEITO 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591EA" w14:textId="77777777" w:rsidR="00D31DD8" w:rsidRDefault="00D31DD8">
      <w:r>
        <w:separator/>
      </w:r>
    </w:p>
  </w:endnote>
  <w:endnote w:type="continuationSeparator" w:id="0">
    <w:p w14:paraId="16D47D17" w14:textId="77777777" w:rsidR="00D31DD8" w:rsidRDefault="00D3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A486D" w14:textId="77777777" w:rsidR="00D31DD8" w:rsidRDefault="00D31DD8">
      <w:r>
        <w:separator/>
      </w:r>
    </w:p>
  </w:footnote>
  <w:footnote w:type="continuationSeparator" w:id="0">
    <w:p w14:paraId="30EE07AB" w14:textId="77777777" w:rsidR="00D31DD8" w:rsidRDefault="00D3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983DE8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983DE8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983DE8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983DE8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842D9"/>
    <w:rsid w:val="0008799B"/>
    <w:rsid w:val="000A7534"/>
    <w:rsid w:val="000D2BB3"/>
    <w:rsid w:val="000E1C0A"/>
    <w:rsid w:val="00121B0F"/>
    <w:rsid w:val="00176822"/>
    <w:rsid w:val="0023629B"/>
    <w:rsid w:val="002B4088"/>
    <w:rsid w:val="00313486"/>
    <w:rsid w:val="0035695B"/>
    <w:rsid w:val="0039343B"/>
    <w:rsid w:val="00413E43"/>
    <w:rsid w:val="004534AB"/>
    <w:rsid w:val="0048064E"/>
    <w:rsid w:val="00494982"/>
    <w:rsid w:val="004A0D70"/>
    <w:rsid w:val="004F0D1E"/>
    <w:rsid w:val="004F7B14"/>
    <w:rsid w:val="0054150D"/>
    <w:rsid w:val="00563032"/>
    <w:rsid w:val="00571D0E"/>
    <w:rsid w:val="005E2C56"/>
    <w:rsid w:val="005F1E80"/>
    <w:rsid w:val="005F7D8C"/>
    <w:rsid w:val="00621844"/>
    <w:rsid w:val="0062246E"/>
    <w:rsid w:val="00624961"/>
    <w:rsid w:val="007501AB"/>
    <w:rsid w:val="00786ECB"/>
    <w:rsid w:val="007B6AB4"/>
    <w:rsid w:val="007F3461"/>
    <w:rsid w:val="008207DA"/>
    <w:rsid w:val="00895E99"/>
    <w:rsid w:val="008E05C9"/>
    <w:rsid w:val="008E7294"/>
    <w:rsid w:val="0091703A"/>
    <w:rsid w:val="00961B77"/>
    <w:rsid w:val="00983DE8"/>
    <w:rsid w:val="00987A72"/>
    <w:rsid w:val="00A4551F"/>
    <w:rsid w:val="00A523FF"/>
    <w:rsid w:val="00A737ED"/>
    <w:rsid w:val="00BC51CF"/>
    <w:rsid w:val="00BF102F"/>
    <w:rsid w:val="00C27266"/>
    <w:rsid w:val="00C567E1"/>
    <w:rsid w:val="00C6012E"/>
    <w:rsid w:val="00C6101A"/>
    <w:rsid w:val="00CB723E"/>
    <w:rsid w:val="00CD5196"/>
    <w:rsid w:val="00D31DD8"/>
    <w:rsid w:val="00DE76BF"/>
    <w:rsid w:val="00E31E91"/>
    <w:rsid w:val="00E60090"/>
    <w:rsid w:val="00E807AD"/>
    <w:rsid w:val="00EA5F6C"/>
    <w:rsid w:val="00F13FEF"/>
    <w:rsid w:val="00F51FBF"/>
    <w:rsid w:val="00FA23CD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084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ADM</cp:lastModifiedBy>
  <cp:revision>2</cp:revision>
  <cp:lastPrinted>2021-02-08T20:06:00Z</cp:lastPrinted>
  <dcterms:created xsi:type="dcterms:W3CDTF">2021-02-09T11:33:00Z</dcterms:created>
  <dcterms:modified xsi:type="dcterms:W3CDTF">2021-02-09T11:33:00Z</dcterms:modified>
</cp:coreProperties>
</file>